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404" w:rsidRPr="00D31FDE" w:rsidRDefault="00355404" w:rsidP="00D31FDE">
      <w:pPr>
        <w:pStyle w:val="NoSpacing"/>
        <w:rPr>
          <w:rFonts w:ascii="Merriweather" w:hAnsi="Merriweather"/>
        </w:rPr>
      </w:pPr>
    </w:p>
    <w:p w:rsidR="00355404" w:rsidRPr="00D31FDE" w:rsidRDefault="00355404" w:rsidP="00D31FDE">
      <w:pPr>
        <w:pStyle w:val="NoSpacing"/>
        <w:rPr>
          <w:rFonts w:ascii="Merriweather" w:hAnsi="Merriweather"/>
        </w:rPr>
      </w:pPr>
      <w:r w:rsidRPr="00D31FDE">
        <w:rPr>
          <w:rFonts w:ascii="Merriweather" w:hAnsi="Merriweather"/>
        </w:rPr>
        <w:tab/>
        <w:t>Date:</w:t>
      </w:r>
      <w:r w:rsidRPr="00D31FDE">
        <w:rPr>
          <w:rFonts w:ascii="Merriweather" w:hAnsi="Merriweather"/>
        </w:rPr>
        <w:tab/>
      </w:r>
      <w:r w:rsidRPr="00D31FDE">
        <w:rPr>
          <w:rFonts w:ascii="Merriweather" w:hAnsi="Merriweather"/>
        </w:rPr>
        <w:tab/>
      </w:r>
      <w:r w:rsidR="00D31FDE" w:rsidRPr="00D31FDE">
        <w:rPr>
          <w:rFonts w:ascii="Merriweather" w:hAnsi="Merriweather"/>
        </w:rPr>
        <w:t>October 19</w:t>
      </w:r>
      <w:r w:rsidRPr="00D31FDE">
        <w:rPr>
          <w:rFonts w:ascii="Merriweather" w:hAnsi="Merriweather"/>
        </w:rPr>
        <w:t>, 201</w:t>
      </w:r>
      <w:r w:rsidR="00D31FDE" w:rsidRPr="00D31FDE">
        <w:rPr>
          <w:rFonts w:ascii="Merriweather" w:hAnsi="Merriweather"/>
        </w:rPr>
        <w:t>8</w:t>
      </w:r>
    </w:p>
    <w:p w:rsidR="00076585" w:rsidRPr="00D31FDE" w:rsidRDefault="00076585" w:rsidP="00D31FDE">
      <w:pPr>
        <w:pStyle w:val="NoSpacing"/>
        <w:rPr>
          <w:rFonts w:ascii="Merriweather" w:hAnsi="Merriweather"/>
        </w:rPr>
      </w:pPr>
    </w:p>
    <w:p w:rsidR="00355404" w:rsidRPr="00D31FDE" w:rsidRDefault="00355404" w:rsidP="00D31FDE">
      <w:pPr>
        <w:pStyle w:val="NoSpacing"/>
        <w:rPr>
          <w:rFonts w:ascii="Merriweather" w:hAnsi="Merriweather"/>
        </w:rPr>
      </w:pPr>
      <w:r w:rsidRPr="00D31FDE">
        <w:rPr>
          <w:rFonts w:ascii="Merriweather" w:hAnsi="Merriweather"/>
        </w:rPr>
        <w:tab/>
        <w:t xml:space="preserve">To: </w:t>
      </w:r>
      <w:r w:rsidRPr="00D31FDE">
        <w:rPr>
          <w:rFonts w:ascii="Merriweather" w:hAnsi="Merriweather"/>
        </w:rPr>
        <w:tab/>
      </w:r>
      <w:r w:rsidRPr="00D31FDE">
        <w:rPr>
          <w:rFonts w:ascii="Merriweather" w:hAnsi="Merriweather"/>
        </w:rPr>
        <w:tab/>
        <w:t>Campus Communit</w:t>
      </w:r>
      <w:r w:rsidR="00076585" w:rsidRPr="00D31FDE">
        <w:rPr>
          <w:rFonts w:ascii="Merriweather" w:hAnsi="Merriweather"/>
        </w:rPr>
        <w:t>y and Friends of the University</w:t>
      </w:r>
    </w:p>
    <w:p w:rsidR="00076585" w:rsidRPr="00D31FDE" w:rsidRDefault="00076585" w:rsidP="00D31FDE">
      <w:pPr>
        <w:pStyle w:val="NoSpacing"/>
        <w:rPr>
          <w:rFonts w:ascii="Merriweather" w:hAnsi="Merriweather"/>
        </w:rPr>
      </w:pPr>
    </w:p>
    <w:p w:rsidR="00355404" w:rsidRPr="00D31FDE" w:rsidRDefault="00355404" w:rsidP="00D31FDE">
      <w:pPr>
        <w:pStyle w:val="NoSpacing"/>
        <w:rPr>
          <w:rFonts w:ascii="Merriweather" w:hAnsi="Merriweather"/>
        </w:rPr>
      </w:pPr>
      <w:r w:rsidRPr="00D31FDE">
        <w:rPr>
          <w:rFonts w:ascii="Merriweather" w:hAnsi="Merriweather"/>
        </w:rPr>
        <w:tab/>
        <w:t xml:space="preserve">From: </w:t>
      </w:r>
      <w:r w:rsidRPr="00D31FDE">
        <w:rPr>
          <w:rFonts w:ascii="Merriweather" w:hAnsi="Merriweather"/>
        </w:rPr>
        <w:tab/>
      </w:r>
      <w:r w:rsidRPr="00D31FDE">
        <w:rPr>
          <w:rFonts w:ascii="Merriweather" w:hAnsi="Merriweather"/>
        </w:rPr>
        <w:tab/>
        <w:t>Paula Castadio</w:t>
      </w:r>
      <w:r w:rsidR="00D31FDE">
        <w:rPr>
          <w:rFonts w:ascii="Merriweather" w:hAnsi="Merriweather"/>
        </w:rPr>
        <w:t xml:space="preserve">, </w:t>
      </w:r>
      <w:r w:rsidRPr="00D31FDE">
        <w:rPr>
          <w:rFonts w:ascii="Merriweather" w:hAnsi="Merriweather"/>
        </w:rPr>
        <w:t>Vice President for University Advancement</w:t>
      </w:r>
    </w:p>
    <w:p w:rsidR="00076585" w:rsidRPr="00D31FDE" w:rsidRDefault="00076585" w:rsidP="00D31FDE">
      <w:pPr>
        <w:pStyle w:val="NoSpacing"/>
        <w:rPr>
          <w:rFonts w:ascii="Merriweather" w:hAnsi="Merriweather"/>
        </w:rPr>
      </w:pPr>
    </w:p>
    <w:p w:rsidR="00355404" w:rsidRPr="00D31FDE" w:rsidRDefault="00355404" w:rsidP="00D31FDE">
      <w:pPr>
        <w:pStyle w:val="NoSpacing"/>
        <w:rPr>
          <w:rFonts w:ascii="Merriweather" w:hAnsi="Merriweather"/>
        </w:rPr>
      </w:pPr>
      <w:r w:rsidRPr="00D31FDE">
        <w:rPr>
          <w:rFonts w:ascii="Merriweather" w:hAnsi="Merriweather"/>
        </w:rPr>
        <w:tab/>
        <w:t>Subject:</w:t>
      </w:r>
      <w:r w:rsidRPr="00D31FDE">
        <w:rPr>
          <w:rFonts w:ascii="Merriweather" w:hAnsi="Merriweather"/>
        </w:rPr>
        <w:tab/>
        <w:t>Call for Recommendations for 201</w:t>
      </w:r>
      <w:r w:rsidR="00D31FDE" w:rsidRPr="00D31FDE">
        <w:rPr>
          <w:rFonts w:ascii="Merriweather" w:hAnsi="Merriweather"/>
        </w:rPr>
        <w:t>8-19</w:t>
      </w:r>
      <w:r w:rsidR="00D31FDE">
        <w:rPr>
          <w:rFonts w:ascii="Merriweather" w:hAnsi="Merriweather"/>
        </w:rPr>
        <w:t xml:space="preserve"> </w:t>
      </w:r>
      <w:r w:rsidRPr="00D31FDE">
        <w:rPr>
          <w:rFonts w:ascii="Merriweather" w:hAnsi="Merriweather"/>
        </w:rPr>
        <w:t xml:space="preserve">Honorary Degrees </w:t>
      </w:r>
    </w:p>
    <w:p w:rsidR="00355404" w:rsidRPr="00D31FDE" w:rsidRDefault="00355404">
      <w:pPr>
        <w:rPr>
          <w:rFonts w:ascii="Merriweather" w:hAnsi="Merriweather"/>
        </w:rPr>
      </w:pPr>
    </w:p>
    <w:p w:rsidR="00355404" w:rsidRPr="00D31FDE" w:rsidRDefault="00076585">
      <w:pPr>
        <w:rPr>
          <w:rFonts w:ascii="Merriweather" w:hAnsi="Merriweather"/>
          <w:b/>
        </w:rPr>
      </w:pPr>
      <w:r w:rsidRPr="00D31FDE">
        <w:rPr>
          <w:rFonts w:ascii="Merriweather" w:hAnsi="Merriweather"/>
          <w:b/>
        </w:rPr>
        <w:t>__________________________________________________</w:t>
      </w:r>
    </w:p>
    <w:p w:rsidR="00355404" w:rsidRPr="00D31FDE" w:rsidRDefault="00355404">
      <w:pPr>
        <w:rPr>
          <w:rFonts w:ascii="Merriweather" w:hAnsi="Merriweather"/>
        </w:rPr>
      </w:pPr>
    </w:p>
    <w:p w:rsidR="00D31FDE" w:rsidRDefault="00076585" w:rsidP="00D31FDE">
      <w:pPr>
        <w:ind w:left="720"/>
        <w:rPr>
          <w:rFonts w:ascii="Merriweather" w:hAnsi="Merriweather"/>
        </w:rPr>
      </w:pPr>
      <w:r w:rsidRPr="00D31FDE">
        <w:rPr>
          <w:rFonts w:ascii="Merriweather" w:hAnsi="Merriweather"/>
        </w:rPr>
        <w:t>This memorandum serve</w:t>
      </w:r>
      <w:r w:rsidR="00D31FDE">
        <w:rPr>
          <w:rFonts w:ascii="Merriweather" w:hAnsi="Merriweather"/>
        </w:rPr>
        <w:t>s</w:t>
      </w:r>
      <w:r w:rsidRPr="00D31FDE">
        <w:rPr>
          <w:rFonts w:ascii="Merriweather" w:hAnsi="Merriweather"/>
        </w:rPr>
        <w:t xml:space="preserve"> as the annual call for campus recommendations for the award of honorary doctoral degrees by the Board of Trustees of the California State Unive</w:t>
      </w:r>
      <w:r w:rsidR="00CE651F" w:rsidRPr="00D31FDE">
        <w:rPr>
          <w:rFonts w:ascii="Merriweather" w:hAnsi="Merriweather"/>
        </w:rPr>
        <w:t>rsity</w:t>
      </w:r>
      <w:r w:rsidR="00D31FDE">
        <w:rPr>
          <w:rFonts w:ascii="Merriweather" w:hAnsi="Merriweather"/>
        </w:rPr>
        <w:t xml:space="preserve"> (CSU)</w:t>
      </w:r>
      <w:r w:rsidR="00CE651F" w:rsidRPr="00D31FDE">
        <w:rPr>
          <w:rFonts w:ascii="Merriweather" w:hAnsi="Merriweather"/>
        </w:rPr>
        <w:t>.</w:t>
      </w:r>
      <w:r w:rsidR="00D31FDE">
        <w:rPr>
          <w:rFonts w:ascii="Merriweather" w:hAnsi="Merriweather"/>
        </w:rPr>
        <w:t xml:space="preserve"> </w:t>
      </w:r>
      <w:r w:rsidR="00D31FDE" w:rsidRPr="00D31FDE">
        <w:rPr>
          <w:rFonts w:ascii="Merriweather" w:hAnsi="Merriweather"/>
          <w:b/>
        </w:rPr>
        <w:t xml:space="preserve">The deadline to submit your recommendation is 5:00p.m. </w:t>
      </w:r>
      <w:proofErr w:type="gramStart"/>
      <w:r w:rsidR="00D31FDE" w:rsidRPr="00D31FDE">
        <w:rPr>
          <w:rFonts w:ascii="Merriweather" w:hAnsi="Merriweather"/>
          <w:b/>
        </w:rPr>
        <w:t>on</w:t>
      </w:r>
      <w:proofErr w:type="gramEnd"/>
      <w:r w:rsidR="00D31FDE" w:rsidRPr="00D31FDE">
        <w:rPr>
          <w:rFonts w:ascii="Merriweather" w:hAnsi="Merriweather"/>
          <w:b/>
        </w:rPr>
        <w:t xml:space="preserve"> Friday November 9, 2018</w:t>
      </w:r>
      <w:r w:rsidR="00D31FDE">
        <w:rPr>
          <w:rFonts w:ascii="Merriweather" w:hAnsi="Merriweather"/>
        </w:rPr>
        <w:t xml:space="preserve">. Please submit the nominations to the Office of the Vice President for University Advancement, 5200 North Barton Avenue, M/S ML118, </w:t>
      </w:r>
      <w:proofErr w:type="gramStart"/>
      <w:r w:rsidR="00D31FDE">
        <w:rPr>
          <w:rFonts w:ascii="Merriweather" w:hAnsi="Merriweather"/>
        </w:rPr>
        <w:t>Fresno</w:t>
      </w:r>
      <w:proofErr w:type="gramEnd"/>
      <w:r w:rsidR="00D31FDE">
        <w:rPr>
          <w:rFonts w:ascii="Merriweather" w:hAnsi="Merriweather"/>
        </w:rPr>
        <w:t xml:space="preserve"> CA 93740.</w:t>
      </w:r>
    </w:p>
    <w:p w:rsidR="00157520" w:rsidRDefault="00355404" w:rsidP="00D31FDE">
      <w:pPr>
        <w:ind w:left="720"/>
        <w:rPr>
          <w:rFonts w:ascii="Merriweather" w:hAnsi="Merriweather" w:cs="Arial"/>
        </w:rPr>
      </w:pPr>
      <w:r w:rsidRPr="00D31FDE">
        <w:rPr>
          <w:rFonts w:ascii="Merriweather" w:hAnsi="Merriweather" w:cs="Arial"/>
        </w:rPr>
        <w:t>The following categories of honorary degrees shall be recognized for conferral by the Board of Trustees:</w:t>
      </w:r>
    </w:p>
    <w:p w:rsidR="00D31FDE" w:rsidRPr="00D31FDE" w:rsidRDefault="00D31FDE" w:rsidP="00D31FDE">
      <w:pPr>
        <w:pStyle w:val="ListParagraph"/>
        <w:numPr>
          <w:ilvl w:val="0"/>
          <w:numId w:val="7"/>
        </w:numPr>
        <w:spacing w:after="0"/>
        <w:ind w:right="288"/>
        <w:rPr>
          <w:rFonts w:ascii="Merriweather" w:hAnsi="Merriweather" w:cs="Courier New"/>
          <w:color w:val="000000"/>
        </w:rPr>
      </w:pPr>
      <w:r w:rsidRPr="00D31FDE">
        <w:rPr>
          <w:rFonts w:ascii="Merriweather" w:hAnsi="Merriweather" w:cs="Courier New"/>
          <w:color w:val="000000"/>
        </w:rPr>
        <w:t xml:space="preserve">Doctor of Fine Arts (D.F.A.) </w:t>
      </w:r>
    </w:p>
    <w:p w:rsidR="00D31FDE" w:rsidRPr="00D31FDE" w:rsidRDefault="00D31FDE" w:rsidP="00D31FDE">
      <w:pPr>
        <w:pStyle w:val="ListParagraph"/>
        <w:numPr>
          <w:ilvl w:val="0"/>
          <w:numId w:val="7"/>
        </w:numPr>
        <w:spacing w:after="0"/>
        <w:ind w:right="288"/>
        <w:rPr>
          <w:rFonts w:ascii="Merriweather" w:hAnsi="Merriweather" w:cs="Courier New"/>
          <w:color w:val="000000"/>
        </w:rPr>
      </w:pPr>
      <w:r w:rsidRPr="00D31FDE">
        <w:rPr>
          <w:rFonts w:ascii="Merriweather" w:hAnsi="Merriweather" w:cs="Courier New"/>
          <w:color w:val="000000"/>
        </w:rPr>
        <w:t xml:space="preserve">Doctor of Humane Letters (L.H.D.) </w:t>
      </w:r>
    </w:p>
    <w:p w:rsidR="00D31FDE" w:rsidRPr="00D31FDE" w:rsidRDefault="00D31FDE" w:rsidP="00D31FDE">
      <w:pPr>
        <w:pStyle w:val="ListParagraph"/>
        <w:numPr>
          <w:ilvl w:val="0"/>
          <w:numId w:val="7"/>
        </w:numPr>
        <w:spacing w:after="0"/>
        <w:ind w:right="288"/>
        <w:rPr>
          <w:rFonts w:ascii="Merriweather" w:hAnsi="Merriweather" w:cs="Courier New"/>
          <w:color w:val="000000"/>
        </w:rPr>
      </w:pPr>
      <w:r w:rsidRPr="00D31FDE">
        <w:rPr>
          <w:rFonts w:ascii="Merriweather" w:hAnsi="Merriweather" w:cs="Courier New"/>
          <w:color w:val="000000"/>
        </w:rPr>
        <w:t xml:space="preserve">Doctor of Laws (LL.D.) </w:t>
      </w:r>
    </w:p>
    <w:p w:rsidR="00D31FDE" w:rsidRPr="00D31FDE" w:rsidRDefault="00D31FDE" w:rsidP="00D31FDE">
      <w:pPr>
        <w:pStyle w:val="ListParagraph"/>
        <w:numPr>
          <w:ilvl w:val="0"/>
          <w:numId w:val="7"/>
        </w:numPr>
        <w:spacing w:after="0"/>
        <w:ind w:right="288"/>
        <w:rPr>
          <w:rFonts w:ascii="Merriweather" w:hAnsi="Merriweather" w:cs="Courier New"/>
          <w:color w:val="000000"/>
        </w:rPr>
      </w:pPr>
      <w:r w:rsidRPr="00D31FDE">
        <w:rPr>
          <w:rFonts w:ascii="Merriweather" w:hAnsi="Merriweather" w:cs="Courier New"/>
          <w:color w:val="000000"/>
        </w:rPr>
        <w:t xml:space="preserve">Doctor of Letters (Litt.D.) </w:t>
      </w:r>
    </w:p>
    <w:p w:rsidR="00D31FDE" w:rsidRPr="00D31FDE" w:rsidRDefault="00D31FDE" w:rsidP="00D31FDE">
      <w:pPr>
        <w:pStyle w:val="ListParagraph"/>
        <w:numPr>
          <w:ilvl w:val="0"/>
          <w:numId w:val="7"/>
        </w:numPr>
        <w:spacing w:after="0"/>
        <w:ind w:right="288"/>
        <w:rPr>
          <w:rFonts w:ascii="Merriweather" w:hAnsi="Merriweather" w:cs="Courier New"/>
          <w:color w:val="000000"/>
        </w:rPr>
      </w:pPr>
      <w:r w:rsidRPr="00D31FDE">
        <w:rPr>
          <w:rFonts w:ascii="Merriweather" w:hAnsi="Merriweather" w:cs="Courier New"/>
          <w:color w:val="000000"/>
        </w:rPr>
        <w:t xml:space="preserve">Doctor of Science (Sc.D.) </w:t>
      </w:r>
    </w:p>
    <w:p w:rsidR="00355404" w:rsidRPr="00D31FDE" w:rsidRDefault="00355404" w:rsidP="00355404">
      <w:pPr>
        <w:spacing w:after="0"/>
        <w:ind w:left="2016" w:right="288"/>
        <w:rPr>
          <w:rFonts w:ascii="Merriweather" w:hAnsi="Merriweather" w:cs="Arial"/>
        </w:rPr>
      </w:pPr>
    </w:p>
    <w:p w:rsidR="00D31FDE" w:rsidRDefault="00D31FDE" w:rsidP="00D31FDE">
      <w:pPr>
        <w:spacing w:after="0"/>
        <w:ind w:left="720" w:right="288"/>
        <w:rPr>
          <w:rFonts w:ascii="Merriweather" w:hAnsi="Merriweather" w:cs="Arial"/>
        </w:rPr>
      </w:pPr>
      <w:r w:rsidRPr="00D31FDE">
        <w:rPr>
          <w:rFonts w:ascii="Merriweather" w:hAnsi="Merriweather" w:cs="Arial"/>
        </w:rPr>
        <w:t>Honorary degrees may be awarded to recognize achievements in all parts of the world. Honorary degrees awarded should represent an appropriate balance between local and non-local, and academic and non-academic recipients, and degrees should represent a wide diversity of fields of endeavor.</w:t>
      </w:r>
    </w:p>
    <w:p w:rsidR="00D31FDE" w:rsidRDefault="00D31FDE" w:rsidP="00D31FDE">
      <w:pPr>
        <w:spacing w:after="0"/>
        <w:ind w:left="720" w:right="288"/>
        <w:rPr>
          <w:rFonts w:ascii="Merriweather" w:hAnsi="Merriweather" w:cs="Arial"/>
        </w:rPr>
      </w:pPr>
    </w:p>
    <w:p w:rsidR="00D31FDE" w:rsidRPr="00D31FDE" w:rsidRDefault="00D31FDE" w:rsidP="00D31FDE">
      <w:pPr>
        <w:spacing w:after="0"/>
        <w:ind w:left="720" w:right="288"/>
        <w:rPr>
          <w:rFonts w:ascii="Merriweather" w:hAnsi="Merriweather" w:cs="Arial"/>
        </w:rPr>
      </w:pPr>
      <w:r w:rsidRPr="00D31FDE">
        <w:rPr>
          <w:rFonts w:ascii="Merriweather" w:hAnsi="Merriweather" w:cs="Arial"/>
        </w:rPr>
        <w:t>Service or benefaction to the university do not alone justify the awarding of honorary degrees. However, these criteria do not preclude nominees who are benefactors of the California State University. Personal relationships alone do not justify the awarding of honorary degrees.</w:t>
      </w:r>
    </w:p>
    <w:p w:rsidR="00D31FDE" w:rsidRDefault="00D31FDE" w:rsidP="00D31FDE">
      <w:pPr>
        <w:spacing w:after="0"/>
        <w:ind w:left="720" w:right="288"/>
        <w:rPr>
          <w:rFonts w:ascii="Merriweather" w:hAnsi="Merriweather" w:cs="Arial"/>
        </w:rPr>
      </w:pPr>
    </w:p>
    <w:p w:rsidR="00157520" w:rsidRDefault="00157520" w:rsidP="00D31FDE">
      <w:pPr>
        <w:spacing w:after="0"/>
        <w:ind w:left="720" w:right="288"/>
        <w:rPr>
          <w:rFonts w:ascii="Merriweather" w:hAnsi="Merriweather" w:cs="Arial"/>
        </w:rPr>
        <w:sectPr w:rsidR="00157520" w:rsidSect="00157520">
          <w:pgSz w:w="12240" w:h="15840"/>
          <w:pgMar w:top="2016" w:right="1440" w:bottom="2016" w:left="1440" w:header="720" w:footer="720" w:gutter="0"/>
          <w:cols w:space="720"/>
          <w:docGrid w:linePitch="360"/>
        </w:sectPr>
      </w:pPr>
    </w:p>
    <w:p w:rsidR="00D31FDE" w:rsidRDefault="00D31FDE" w:rsidP="00D31FDE">
      <w:pPr>
        <w:spacing w:after="0"/>
        <w:ind w:left="720" w:right="288"/>
        <w:rPr>
          <w:rFonts w:ascii="Merriweather" w:hAnsi="Merriweather" w:cs="Arial"/>
        </w:rPr>
      </w:pPr>
      <w:r w:rsidRPr="00D31FDE">
        <w:rPr>
          <w:rFonts w:ascii="Merriweather" w:hAnsi="Merriweather" w:cs="Arial"/>
        </w:rPr>
        <w:lastRenderedPageBreak/>
        <w:t>Nominees for honorary degrees must demonstrate high moral character, be distinguished in their respective fields, and the eminence of persons nominated must be widely recognized. Nominees must have demonstrated intellectual and humane values that are consistent with the ideals of the California State University, the aims of higher education, and with the highest ideals of the person’s chosen fields.</w:t>
      </w:r>
    </w:p>
    <w:p w:rsidR="00D31FDE" w:rsidRDefault="00D31FDE" w:rsidP="00D31FDE">
      <w:pPr>
        <w:spacing w:after="0"/>
        <w:ind w:right="288"/>
        <w:rPr>
          <w:rFonts w:ascii="Merriweather" w:hAnsi="Merriweather" w:cs="Arial"/>
        </w:rPr>
      </w:pPr>
    </w:p>
    <w:p w:rsidR="00D31FDE" w:rsidRDefault="00D31FDE" w:rsidP="00D31FDE">
      <w:pPr>
        <w:spacing w:after="0"/>
        <w:ind w:right="288"/>
        <w:rPr>
          <w:rFonts w:ascii="Merriweather" w:hAnsi="Merriweather" w:cs="Arial"/>
        </w:rPr>
      </w:pPr>
      <w:r>
        <w:rPr>
          <w:rFonts w:ascii="Merriweather" w:hAnsi="Merriweather" w:cs="Arial"/>
        </w:rPr>
        <w:tab/>
      </w:r>
      <w:r w:rsidRPr="00D31FDE">
        <w:rPr>
          <w:rFonts w:ascii="Merriweather" w:hAnsi="Merriweather" w:cs="Arial"/>
        </w:rPr>
        <w:t xml:space="preserve">The following are the </w:t>
      </w:r>
      <w:r w:rsidRPr="00D31FDE">
        <w:rPr>
          <w:rFonts w:ascii="Merriweather" w:hAnsi="Merriweather" w:cs="Arial"/>
          <w:b/>
        </w:rPr>
        <w:t>criteria</w:t>
      </w:r>
      <w:r w:rsidRPr="00D31FDE">
        <w:rPr>
          <w:rFonts w:ascii="Merriweather" w:hAnsi="Merriweather" w:cs="Arial"/>
        </w:rPr>
        <w:t xml:space="preserve"> for awarding CSU</w:t>
      </w:r>
      <w:r>
        <w:rPr>
          <w:rFonts w:ascii="Merriweather" w:hAnsi="Merriweather" w:cs="Arial"/>
        </w:rPr>
        <w:t xml:space="preserve"> </w:t>
      </w:r>
      <w:r w:rsidRPr="00D31FDE">
        <w:rPr>
          <w:rFonts w:ascii="Merriweather" w:hAnsi="Merriweather" w:cs="Arial"/>
        </w:rPr>
        <w:t>honorary degrees:</w:t>
      </w:r>
    </w:p>
    <w:p w:rsidR="00D31FDE" w:rsidRPr="00D31FDE" w:rsidRDefault="00D31FDE" w:rsidP="00D31FDE">
      <w:pPr>
        <w:spacing w:after="0"/>
        <w:ind w:right="288"/>
        <w:rPr>
          <w:rFonts w:ascii="Merriweather" w:hAnsi="Merriweather" w:cs="Arial"/>
        </w:rPr>
      </w:pPr>
      <w:r>
        <w:rPr>
          <w:rFonts w:ascii="Merriweather" w:hAnsi="Merriweather" w:cs="Arial"/>
        </w:rPr>
        <w:tab/>
      </w:r>
    </w:p>
    <w:p w:rsidR="00D31FDE" w:rsidRPr="00D31FDE" w:rsidRDefault="00D31FDE" w:rsidP="00D31FDE">
      <w:pPr>
        <w:pStyle w:val="ListParagraph"/>
        <w:numPr>
          <w:ilvl w:val="0"/>
          <w:numId w:val="12"/>
        </w:numPr>
        <w:spacing w:after="0"/>
        <w:ind w:right="288"/>
        <w:rPr>
          <w:rFonts w:ascii="Merriweather" w:hAnsi="Merriweather" w:cs="Arial"/>
        </w:rPr>
      </w:pPr>
      <w:r w:rsidRPr="00D31FDE">
        <w:rPr>
          <w:rFonts w:ascii="Merriweather" w:hAnsi="Merriweather" w:cs="Arial"/>
        </w:rPr>
        <w:t>To recognize inspirational character, excellence and extraordinary achievement in significant areas of human endeavor that reflect the objectives and ideals of the California State University.</w:t>
      </w:r>
    </w:p>
    <w:p w:rsidR="00D31FDE" w:rsidRPr="00D31FDE" w:rsidRDefault="00D31FDE" w:rsidP="00D31FDE">
      <w:pPr>
        <w:pStyle w:val="ListParagraph"/>
        <w:numPr>
          <w:ilvl w:val="0"/>
          <w:numId w:val="12"/>
        </w:numPr>
        <w:spacing w:after="0"/>
        <w:ind w:right="288"/>
        <w:rPr>
          <w:rFonts w:ascii="Merriweather" w:hAnsi="Merriweather" w:cs="Arial"/>
        </w:rPr>
      </w:pPr>
      <w:r w:rsidRPr="00D31FDE">
        <w:rPr>
          <w:rFonts w:ascii="Merriweather" w:hAnsi="Merriweather" w:cs="Arial"/>
        </w:rPr>
        <w:t>To honor meritorious and outstanding service to the California State University collectively or to individual campuses, the State of California, the United States, or to humanity at large.</w:t>
      </w:r>
    </w:p>
    <w:p w:rsidR="00D31FDE" w:rsidRPr="00D31FDE" w:rsidRDefault="00D31FDE" w:rsidP="00D31FDE">
      <w:pPr>
        <w:pStyle w:val="ListParagraph"/>
        <w:numPr>
          <w:ilvl w:val="0"/>
          <w:numId w:val="12"/>
        </w:numPr>
        <w:spacing w:after="0"/>
        <w:ind w:right="288"/>
        <w:rPr>
          <w:rFonts w:ascii="Merriweather" w:hAnsi="Merriweather" w:cs="Arial"/>
        </w:rPr>
      </w:pPr>
      <w:r w:rsidRPr="00D31FDE">
        <w:rPr>
          <w:rFonts w:ascii="Merriweather" w:hAnsi="Merriweather" w:cs="Arial"/>
        </w:rPr>
        <w:t>To recognize individuals whose lives, conduct, and significant achievements serve as examples of the California State University’s aspirations for its diverse student body.</w:t>
      </w:r>
    </w:p>
    <w:p w:rsidR="00D31FDE" w:rsidRPr="00D31FDE" w:rsidRDefault="00D31FDE" w:rsidP="00D31FDE">
      <w:pPr>
        <w:pStyle w:val="ListParagraph"/>
        <w:numPr>
          <w:ilvl w:val="0"/>
          <w:numId w:val="12"/>
        </w:numPr>
        <w:spacing w:after="0"/>
        <w:ind w:right="288"/>
        <w:rPr>
          <w:rFonts w:ascii="Merriweather" w:hAnsi="Merriweather" w:cs="Arial"/>
        </w:rPr>
      </w:pPr>
      <w:r w:rsidRPr="00D31FDE">
        <w:rPr>
          <w:rFonts w:ascii="Merriweather" w:hAnsi="Merriweather" w:cs="Arial"/>
        </w:rPr>
        <w:t>The honoree must be present at the appropriate California State University function to accept the degree; or in case of the honoree’s severe illness, a family member must be present at the appropriate function to accept the degree.</w:t>
      </w:r>
    </w:p>
    <w:p w:rsidR="00355404" w:rsidRDefault="00D31FDE" w:rsidP="00D31FDE">
      <w:pPr>
        <w:pStyle w:val="ListParagraph"/>
        <w:numPr>
          <w:ilvl w:val="0"/>
          <w:numId w:val="12"/>
        </w:numPr>
        <w:spacing w:after="0"/>
        <w:ind w:right="288"/>
        <w:rPr>
          <w:rFonts w:ascii="Merriweather" w:hAnsi="Merriweather" w:cs="Arial"/>
        </w:rPr>
      </w:pPr>
      <w:r w:rsidRPr="00D31FDE">
        <w:rPr>
          <w:rFonts w:ascii="Merriweather" w:hAnsi="Merriweather" w:cs="Arial"/>
        </w:rPr>
        <w:t>A family member must agree to accept a posthumous degree at an appropriate California State University function.</w:t>
      </w:r>
    </w:p>
    <w:p w:rsidR="00D31FDE" w:rsidRDefault="00D31FDE" w:rsidP="00D31FDE">
      <w:pPr>
        <w:spacing w:after="0"/>
        <w:ind w:right="288"/>
        <w:rPr>
          <w:rFonts w:ascii="Merriweather" w:hAnsi="Merriweather" w:cs="Arial"/>
        </w:rPr>
      </w:pPr>
    </w:p>
    <w:p w:rsidR="00D31FDE" w:rsidRPr="00D31FDE" w:rsidRDefault="00D31FDE" w:rsidP="00D31FDE">
      <w:pPr>
        <w:spacing w:after="0"/>
        <w:ind w:right="288"/>
        <w:rPr>
          <w:rFonts w:ascii="Merriweather" w:hAnsi="Merriweather" w:cs="Arial"/>
          <w:u w:val="single"/>
        </w:rPr>
      </w:pPr>
      <w:r>
        <w:rPr>
          <w:rFonts w:ascii="Merriweather" w:hAnsi="Merriweather" w:cs="Arial"/>
        </w:rPr>
        <w:tab/>
      </w:r>
      <w:r w:rsidRPr="00D31FDE">
        <w:rPr>
          <w:rFonts w:ascii="Merriweather" w:hAnsi="Merriweather" w:cs="Arial"/>
          <w:u w:val="single"/>
        </w:rPr>
        <w:t>Limitations on Eligibility</w:t>
      </w:r>
    </w:p>
    <w:p w:rsidR="00D31FDE" w:rsidRDefault="00D31FDE" w:rsidP="00D31FDE">
      <w:pPr>
        <w:spacing w:after="0"/>
        <w:ind w:right="288"/>
        <w:rPr>
          <w:rFonts w:ascii="Merriweather" w:hAnsi="Merriweather" w:cs="Arial"/>
        </w:rPr>
      </w:pPr>
    </w:p>
    <w:p w:rsidR="00D31FDE" w:rsidRPr="00D31FDE" w:rsidRDefault="00D31FDE" w:rsidP="00D31FDE">
      <w:pPr>
        <w:spacing w:after="0"/>
        <w:ind w:right="288"/>
        <w:rPr>
          <w:rFonts w:ascii="Merriweather" w:hAnsi="Merriweather" w:cs="Arial"/>
        </w:rPr>
      </w:pPr>
      <w:r>
        <w:rPr>
          <w:rFonts w:ascii="Merriweather" w:hAnsi="Merriweather" w:cs="Arial"/>
        </w:rPr>
        <w:tab/>
      </w:r>
      <w:r w:rsidRPr="00D31FDE">
        <w:rPr>
          <w:rFonts w:ascii="Merriweather" w:hAnsi="Merriweather" w:cs="Arial"/>
        </w:rPr>
        <w:t>Honorary degrees shall not be awarded to:</w:t>
      </w:r>
    </w:p>
    <w:p w:rsidR="00D31FDE" w:rsidRPr="00D31FDE" w:rsidRDefault="00D31FDE" w:rsidP="00D31FDE">
      <w:pPr>
        <w:pStyle w:val="ListParagraph"/>
        <w:numPr>
          <w:ilvl w:val="0"/>
          <w:numId w:val="19"/>
        </w:numPr>
        <w:spacing w:after="0"/>
        <w:ind w:right="288"/>
        <w:rPr>
          <w:rFonts w:ascii="Merriweather" w:hAnsi="Merriweather" w:cs="Arial"/>
        </w:rPr>
      </w:pPr>
      <w:r w:rsidRPr="00D31FDE">
        <w:rPr>
          <w:rFonts w:ascii="Merriweather" w:hAnsi="Merriweather" w:cs="Arial"/>
        </w:rPr>
        <w:t>Incumbent members of the Board of Trustees of the California State University;</w:t>
      </w:r>
    </w:p>
    <w:p w:rsidR="00D31FDE" w:rsidRPr="00D31FDE" w:rsidRDefault="00D31FDE" w:rsidP="00D31FDE">
      <w:pPr>
        <w:pStyle w:val="ListParagraph"/>
        <w:numPr>
          <w:ilvl w:val="0"/>
          <w:numId w:val="19"/>
        </w:numPr>
        <w:spacing w:after="0"/>
        <w:ind w:right="288"/>
        <w:rPr>
          <w:rFonts w:ascii="Merriweather" w:hAnsi="Merriweather" w:cs="Arial"/>
        </w:rPr>
      </w:pPr>
      <w:r w:rsidRPr="00D31FDE">
        <w:rPr>
          <w:rFonts w:ascii="Merriweather" w:hAnsi="Merriweather" w:cs="Arial"/>
        </w:rPr>
        <w:t>The incumbent chancellor of the California State University;</w:t>
      </w:r>
    </w:p>
    <w:p w:rsidR="00D31FDE" w:rsidRPr="00D31FDE" w:rsidRDefault="00D31FDE" w:rsidP="00D31FDE">
      <w:pPr>
        <w:pStyle w:val="ListParagraph"/>
        <w:numPr>
          <w:ilvl w:val="0"/>
          <w:numId w:val="19"/>
        </w:numPr>
        <w:spacing w:after="0"/>
        <w:ind w:right="288"/>
        <w:rPr>
          <w:rFonts w:ascii="Merriweather" w:hAnsi="Merriweather" w:cs="Arial"/>
        </w:rPr>
      </w:pPr>
      <w:r w:rsidRPr="00D31FDE">
        <w:rPr>
          <w:rFonts w:ascii="Merriweather" w:hAnsi="Merriweather" w:cs="Arial"/>
        </w:rPr>
        <w:t>Incumbent campus presidents of the California State University;</w:t>
      </w:r>
    </w:p>
    <w:p w:rsidR="00D31FDE" w:rsidRPr="00D31FDE" w:rsidRDefault="00D31FDE" w:rsidP="00D31FDE">
      <w:pPr>
        <w:pStyle w:val="ListParagraph"/>
        <w:numPr>
          <w:ilvl w:val="0"/>
          <w:numId w:val="19"/>
        </w:numPr>
        <w:spacing w:after="0"/>
        <w:ind w:right="288"/>
        <w:rPr>
          <w:rFonts w:ascii="Merriweather" w:hAnsi="Merriweather" w:cs="Arial"/>
        </w:rPr>
      </w:pPr>
      <w:r w:rsidRPr="00D31FDE">
        <w:rPr>
          <w:rFonts w:ascii="Merriweather" w:hAnsi="Merriweather" w:cs="Arial"/>
        </w:rPr>
        <w:t>A person who already has been awarded an honorary degree by the California State University;</w:t>
      </w:r>
    </w:p>
    <w:p w:rsidR="00D31FDE" w:rsidRPr="00D31FDE" w:rsidRDefault="00D31FDE" w:rsidP="00D31FDE">
      <w:pPr>
        <w:pStyle w:val="ListParagraph"/>
        <w:numPr>
          <w:ilvl w:val="0"/>
          <w:numId w:val="19"/>
        </w:numPr>
        <w:spacing w:after="0"/>
        <w:ind w:right="288"/>
        <w:rPr>
          <w:rFonts w:ascii="Merriweather" w:hAnsi="Merriweather" w:cs="Arial"/>
        </w:rPr>
      </w:pPr>
      <w:r w:rsidRPr="00D31FDE">
        <w:rPr>
          <w:rFonts w:ascii="Merriweather" w:hAnsi="Merriweather" w:cs="Arial"/>
        </w:rPr>
        <w:t>All incumbent elected officials; and</w:t>
      </w:r>
    </w:p>
    <w:p w:rsidR="00D31FDE" w:rsidRPr="00D31FDE" w:rsidRDefault="00D31FDE" w:rsidP="00D31FDE">
      <w:pPr>
        <w:pStyle w:val="ListParagraph"/>
        <w:numPr>
          <w:ilvl w:val="0"/>
          <w:numId w:val="19"/>
        </w:numPr>
        <w:spacing w:after="0"/>
        <w:ind w:right="288"/>
        <w:rPr>
          <w:rFonts w:ascii="Merriweather" w:hAnsi="Merriweather" w:cs="Arial"/>
        </w:rPr>
      </w:pPr>
      <w:r w:rsidRPr="00D31FDE">
        <w:rPr>
          <w:rFonts w:ascii="Merriweather" w:hAnsi="Merriweather" w:cs="Arial"/>
        </w:rPr>
        <w:t>Honorary degrees shall not be awarded solely on the basis of past or present employment by the California State University.</w:t>
      </w:r>
    </w:p>
    <w:p w:rsidR="00355404" w:rsidRPr="00D31FDE" w:rsidRDefault="00355404" w:rsidP="00355404">
      <w:pPr>
        <w:spacing w:after="0"/>
        <w:ind w:left="2160" w:right="288"/>
        <w:rPr>
          <w:rFonts w:ascii="Merriweather" w:hAnsi="Merriweather" w:cs="Arial"/>
          <w:u w:val="single"/>
        </w:rPr>
      </w:pPr>
    </w:p>
    <w:p w:rsidR="00355404" w:rsidRPr="00D31FDE" w:rsidRDefault="00355404" w:rsidP="00355404">
      <w:pPr>
        <w:spacing w:after="0"/>
        <w:ind w:left="2160" w:right="288"/>
        <w:rPr>
          <w:rFonts w:ascii="Merriweather" w:hAnsi="Merriweather" w:cs="Arial"/>
        </w:rPr>
      </w:pPr>
    </w:p>
    <w:p w:rsidR="00355404" w:rsidRPr="00D31FDE" w:rsidRDefault="00355404" w:rsidP="00076585">
      <w:pPr>
        <w:spacing w:after="0"/>
        <w:ind w:left="720" w:right="288"/>
        <w:rPr>
          <w:rFonts w:ascii="Merriweather" w:hAnsi="Merriweather" w:cs="Arial"/>
        </w:rPr>
      </w:pPr>
      <w:r w:rsidRPr="00D31FDE">
        <w:rPr>
          <w:rFonts w:ascii="Merriweather" w:hAnsi="Merriweather" w:cs="Arial"/>
          <w:u w:val="single"/>
        </w:rPr>
        <w:t>Procedures</w:t>
      </w:r>
      <w:r w:rsidR="00D31FDE">
        <w:rPr>
          <w:rFonts w:ascii="Merriweather" w:hAnsi="Merriweather" w:cs="Arial"/>
          <w:u w:val="single"/>
        </w:rPr>
        <w:t xml:space="preserve"> for Selecting Honorary Degree Recipients</w:t>
      </w:r>
    </w:p>
    <w:p w:rsidR="00355404" w:rsidRPr="00D31FDE" w:rsidRDefault="00355404" w:rsidP="00355404">
      <w:pPr>
        <w:spacing w:after="0"/>
        <w:ind w:left="2160" w:right="288"/>
        <w:rPr>
          <w:rFonts w:ascii="Merriweather" w:hAnsi="Merriweather" w:cs="Arial"/>
        </w:rPr>
      </w:pPr>
    </w:p>
    <w:p w:rsidR="00355404" w:rsidRPr="00D31FDE" w:rsidRDefault="00D31FDE" w:rsidP="00D31FDE">
      <w:pPr>
        <w:spacing w:after="0"/>
        <w:ind w:left="720" w:right="288"/>
        <w:rPr>
          <w:rFonts w:ascii="Merriweather" w:hAnsi="Merriweather" w:cs="Arial"/>
        </w:rPr>
      </w:pPr>
      <w:r w:rsidRPr="00D31FDE">
        <w:rPr>
          <w:rFonts w:ascii="Merriweather" w:hAnsi="Merriweather" w:cs="Arial"/>
        </w:rPr>
        <w:t xml:space="preserve">In all steps of these procedures, utmost care is to be taken to ensure confidentiality. A breach of confidentiality could seriously embarrass the </w:t>
      </w:r>
      <w:r w:rsidRPr="00D31FDE">
        <w:rPr>
          <w:rFonts w:ascii="Merriweather" w:hAnsi="Merriweather" w:cs="Arial"/>
        </w:rPr>
        <w:lastRenderedPageBreak/>
        <w:t>California State University and those individuals under consideration for the receipt of an honorary degree. Members of campus honorary degree selection committees and the Trustees Subcommittee on Honorary Degrees shall maintain the strictest confidences regarding nominations considered and recommended. No campus representative or trustee is to contact a prospective nominee to discuss the possibility of a nomination. Only after the chancellor officially informs the campus of trustee action may campus personnel discuss the honorary degree with the honoree.</w:t>
      </w:r>
    </w:p>
    <w:p w:rsidR="00D31FDE" w:rsidRDefault="00D31FDE" w:rsidP="00D31FDE">
      <w:pPr>
        <w:spacing w:after="0" w:line="276" w:lineRule="auto"/>
        <w:ind w:left="1440" w:right="288"/>
        <w:rPr>
          <w:rFonts w:ascii="Merriweather" w:hAnsi="Merriweather" w:cs="Arial"/>
        </w:rPr>
      </w:pPr>
    </w:p>
    <w:p w:rsidR="00D31FDE" w:rsidRPr="00D31FDE" w:rsidRDefault="00D31FDE" w:rsidP="00D31FDE">
      <w:pPr>
        <w:pStyle w:val="ListParagraph"/>
        <w:numPr>
          <w:ilvl w:val="0"/>
          <w:numId w:val="15"/>
        </w:numPr>
        <w:spacing w:after="0" w:line="276" w:lineRule="auto"/>
        <w:ind w:right="288"/>
        <w:rPr>
          <w:rFonts w:ascii="Merriweather" w:hAnsi="Merriweather" w:cs="Arial"/>
        </w:rPr>
      </w:pPr>
      <w:r w:rsidRPr="00D31FDE">
        <w:rPr>
          <w:rFonts w:ascii="Merriweather" w:hAnsi="Merriweather" w:cs="Arial"/>
        </w:rPr>
        <w:t>Recommendations of persons to receive honorary degrees are encouraged from any member of the CSU community, including trustees, the chancellor, presidents, faculty, students, administrative staff, alumni, campus advisory board members and other friends of the CSU. Such recommendations may include the type of honorary degree believed appropriate.</w:t>
      </w:r>
    </w:p>
    <w:p w:rsidR="00D31FDE" w:rsidRPr="00D31FDE" w:rsidRDefault="00D31FDE" w:rsidP="00D31FDE">
      <w:pPr>
        <w:pStyle w:val="ListParagraph"/>
        <w:numPr>
          <w:ilvl w:val="0"/>
          <w:numId w:val="15"/>
        </w:numPr>
        <w:spacing w:after="0" w:line="276" w:lineRule="auto"/>
        <w:ind w:right="288"/>
        <w:rPr>
          <w:rFonts w:ascii="Merriweather" w:hAnsi="Merriweather" w:cs="Arial"/>
        </w:rPr>
      </w:pPr>
      <w:r w:rsidRPr="00D31FDE">
        <w:rPr>
          <w:rFonts w:ascii="Merriweather" w:hAnsi="Merriweather" w:cs="Arial"/>
        </w:rPr>
        <w:t>In each nomination cycle, the campus (through the president) may submit two nominations for conferral in the current or immediately subsequent academic year. An approved degree may be awarded in the academic year in which it was authorized for conferral and no later than in the year immediately following the originally approved conferral year. Campuses are responsible for maintaining the limit of conferring only two campus-nominated honorary degrees in one academic year. Trustee-nominated degrees are not included in the limits of two campus-nominated and conferred degrees per year.</w:t>
      </w:r>
    </w:p>
    <w:p w:rsidR="00D31FDE" w:rsidRPr="00D31FDE" w:rsidRDefault="00D31FDE" w:rsidP="00D31FDE">
      <w:pPr>
        <w:pStyle w:val="ListParagraph"/>
        <w:numPr>
          <w:ilvl w:val="0"/>
          <w:numId w:val="15"/>
        </w:numPr>
        <w:spacing w:after="0" w:line="276" w:lineRule="auto"/>
        <w:ind w:right="288"/>
        <w:rPr>
          <w:rFonts w:ascii="Merriweather" w:hAnsi="Merriweather" w:cs="Arial"/>
        </w:rPr>
      </w:pPr>
      <w:r w:rsidRPr="00D31FDE">
        <w:rPr>
          <w:rFonts w:ascii="Merriweather" w:hAnsi="Merriweather" w:cs="Arial"/>
        </w:rPr>
        <w:t>Recommendations originating in any of the campus communities shall be submitted through the campus president. The submission shall note whether the degree is to be conferred only in the name of the CSU or in the names of the CSU and the campus. Recommendations originating elsewhere within the California State University community at large shall be submitted through the chancellor.</w:t>
      </w:r>
    </w:p>
    <w:p w:rsidR="00D31FDE" w:rsidRPr="00D31FDE" w:rsidRDefault="00D31FDE" w:rsidP="00D31FDE">
      <w:pPr>
        <w:pStyle w:val="ListParagraph"/>
        <w:numPr>
          <w:ilvl w:val="0"/>
          <w:numId w:val="15"/>
        </w:numPr>
        <w:spacing w:after="0" w:line="276" w:lineRule="auto"/>
        <w:ind w:right="288"/>
        <w:rPr>
          <w:rFonts w:ascii="Merriweather" w:hAnsi="Merriweather" w:cs="Arial"/>
        </w:rPr>
      </w:pPr>
      <w:r w:rsidRPr="00D31FDE">
        <w:rPr>
          <w:rFonts w:ascii="Merriweather" w:hAnsi="Merriweather" w:cs="Arial"/>
        </w:rPr>
        <w:t>Each campus president, after consultation with the executive committee of the campus academic senate, shall establish an honorary degrees selection committee that includes faculty representation. The committee shall review recommendations and assist in the development and compilation of materials in support of</w:t>
      </w:r>
      <w:r>
        <w:rPr>
          <w:rFonts w:ascii="Merriweather" w:hAnsi="Merriweather" w:cs="Arial"/>
        </w:rPr>
        <w:t xml:space="preserve"> </w:t>
      </w:r>
      <w:r w:rsidRPr="00D31FDE">
        <w:rPr>
          <w:rFonts w:ascii="Merriweather" w:hAnsi="Merriweather" w:cs="Arial"/>
        </w:rPr>
        <w:t xml:space="preserve">nominations to be forwarded. Following appropriate consultation with this committee, the president shall select no more than two nominations to be forwarded to the chancellor in any given academic year. Honorary degrees awarded to couples (as </w:t>
      </w:r>
      <w:r w:rsidRPr="00D31FDE">
        <w:rPr>
          <w:rFonts w:ascii="Merriweather" w:hAnsi="Merriweather" w:cs="Arial"/>
        </w:rPr>
        <w:lastRenderedPageBreak/>
        <w:t>individuals) shall count as only one degree of the two nominations allowed for each campus annually.</w:t>
      </w:r>
    </w:p>
    <w:p w:rsidR="00355404" w:rsidRDefault="00D31FDE" w:rsidP="00D31FDE">
      <w:pPr>
        <w:pStyle w:val="ListParagraph"/>
        <w:numPr>
          <w:ilvl w:val="0"/>
          <w:numId w:val="15"/>
        </w:numPr>
        <w:spacing w:after="0" w:line="276" w:lineRule="auto"/>
        <w:ind w:right="288"/>
        <w:rPr>
          <w:rFonts w:ascii="Merriweather" w:hAnsi="Merriweather" w:cs="Arial"/>
        </w:rPr>
      </w:pPr>
      <w:r w:rsidRPr="00D31FDE">
        <w:rPr>
          <w:rFonts w:ascii="Merriweather" w:hAnsi="Merriweather" w:cs="Arial"/>
        </w:rPr>
        <w:t>The chancellor, in turn, shall review and forward all qualified nominations, with any appropriate comments to a separately constituted Trustees Subcommittee on Honorary Degrees of the Committee on Educational Policy, which meets in conjunction with the annual January meeting of the board.</w:t>
      </w:r>
    </w:p>
    <w:p w:rsidR="00D31FDE" w:rsidRPr="00D31FDE" w:rsidRDefault="00D31FDE" w:rsidP="00D31FDE">
      <w:pPr>
        <w:pStyle w:val="ListParagraph"/>
        <w:spacing w:after="0" w:line="276" w:lineRule="auto"/>
        <w:ind w:left="1800" w:right="288"/>
        <w:rPr>
          <w:rFonts w:ascii="Merriweather" w:hAnsi="Merriweather" w:cs="Arial"/>
        </w:rPr>
      </w:pPr>
      <w:r w:rsidRPr="00D31FDE">
        <w:rPr>
          <w:rFonts w:ascii="Merriweather" w:hAnsi="Merriweather" w:cs="Arial"/>
        </w:rPr>
        <w:t>The Trustees Subcommittee on Honorary Degrees shall be chaired by a member of the Committee on Educational Policy and shall be named by the chair of that committee. The Subcommittee shall be staffed by a member of the Academic and Student Affairs Division and shall include:</w:t>
      </w:r>
    </w:p>
    <w:p w:rsidR="00D31FDE" w:rsidRPr="00D31FDE" w:rsidRDefault="00D31FDE" w:rsidP="00D31FDE">
      <w:pPr>
        <w:pStyle w:val="ListParagraph"/>
        <w:numPr>
          <w:ilvl w:val="1"/>
          <w:numId w:val="16"/>
        </w:numPr>
        <w:spacing w:after="0" w:line="276" w:lineRule="auto"/>
        <w:ind w:right="288"/>
        <w:rPr>
          <w:rFonts w:ascii="Merriweather" w:hAnsi="Merriweather" w:cs="Arial"/>
        </w:rPr>
      </w:pPr>
      <w:r w:rsidRPr="00D31FDE">
        <w:rPr>
          <w:rFonts w:ascii="Merriweather" w:hAnsi="Merriweather" w:cs="Arial"/>
        </w:rPr>
        <w:t>One additional trustee (other than the chair of the subcommittee), to be named by the board chair;</w:t>
      </w:r>
    </w:p>
    <w:p w:rsidR="00D31FDE" w:rsidRPr="00D31FDE" w:rsidRDefault="00D31FDE" w:rsidP="00D31FDE">
      <w:pPr>
        <w:pStyle w:val="ListParagraph"/>
        <w:numPr>
          <w:ilvl w:val="1"/>
          <w:numId w:val="16"/>
        </w:numPr>
        <w:spacing w:after="0" w:line="276" w:lineRule="auto"/>
        <w:ind w:right="288"/>
        <w:rPr>
          <w:rFonts w:ascii="Merriweather" w:hAnsi="Merriweather" w:cs="Arial"/>
        </w:rPr>
      </w:pPr>
      <w:r w:rsidRPr="00D31FDE">
        <w:rPr>
          <w:rFonts w:ascii="Merriweather" w:hAnsi="Merriweather" w:cs="Arial"/>
        </w:rPr>
        <w:t>The chancellor or designee;</w:t>
      </w:r>
    </w:p>
    <w:p w:rsidR="00D31FDE" w:rsidRPr="00D31FDE" w:rsidRDefault="00D31FDE" w:rsidP="00D31FDE">
      <w:pPr>
        <w:pStyle w:val="ListParagraph"/>
        <w:numPr>
          <w:ilvl w:val="1"/>
          <w:numId w:val="16"/>
        </w:numPr>
        <w:spacing w:after="0" w:line="276" w:lineRule="auto"/>
        <w:ind w:right="288"/>
        <w:rPr>
          <w:rFonts w:ascii="Merriweather" w:hAnsi="Merriweather" w:cs="Arial"/>
        </w:rPr>
      </w:pPr>
      <w:r w:rsidRPr="00D31FDE">
        <w:rPr>
          <w:rFonts w:ascii="Merriweather" w:hAnsi="Merriweather" w:cs="Arial"/>
        </w:rPr>
        <w:t>Two presidents, to be named by the chancellor; and</w:t>
      </w:r>
    </w:p>
    <w:p w:rsidR="00D31FDE" w:rsidRPr="00D31FDE" w:rsidRDefault="00D31FDE" w:rsidP="00D31FDE">
      <w:pPr>
        <w:pStyle w:val="ListParagraph"/>
        <w:numPr>
          <w:ilvl w:val="1"/>
          <w:numId w:val="16"/>
        </w:numPr>
        <w:spacing w:after="0" w:line="276" w:lineRule="auto"/>
        <w:ind w:right="288"/>
        <w:rPr>
          <w:rFonts w:ascii="Merriweather" w:hAnsi="Merriweather" w:cs="Arial"/>
        </w:rPr>
      </w:pPr>
      <w:r w:rsidRPr="00D31FDE">
        <w:rPr>
          <w:rFonts w:ascii="Merriweather" w:hAnsi="Merriweather" w:cs="Arial"/>
        </w:rPr>
        <w:t>The following representatives, to be appointed by the chancellor following consultation with the respective bodies:</w:t>
      </w:r>
    </w:p>
    <w:p w:rsidR="00D31FDE" w:rsidRPr="00D31FDE" w:rsidRDefault="00D31FDE" w:rsidP="00D31FDE">
      <w:pPr>
        <w:pStyle w:val="ListParagraph"/>
        <w:numPr>
          <w:ilvl w:val="2"/>
          <w:numId w:val="15"/>
        </w:numPr>
        <w:spacing w:after="0" w:line="276" w:lineRule="auto"/>
        <w:ind w:right="288"/>
        <w:rPr>
          <w:rFonts w:ascii="Merriweather" w:hAnsi="Merriweather" w:cs="Arial"/>
        </w:rPr>
      </w:pPr>
      <w:r w:rsidRPr="00D31FDE">
        <w:rPr>
          <w:rFonts w:ascii="Merriweather" w:hAnsi="Merriweather" w:cs="Arial"/>
        </w:rPr>
        <w:t>Two faculty members nominated by the Academic Senate, CSU;</w:t>
      </w:r>
    </w:p>
    <w:p w:rsidR="00D31FDE" w:rsidRPr="00D31FDE" w:rsidRDefault="00D31FDE" w:rsidP="00D31FDE">
      <w:pPr>
        <w:pStyle w:val="ListParagraph"/>
        <w:numPr>
          <w:ilvl w:val="2"/>
          <w:numId w:val="15"/>
        </w:numPr>
        <w:spacing w:after="0" w:line="276" w:lineRule="auto"/>
        <w:ind w:right="288"/>
        <w:rPr>
          <w:rFonts w:ascii="Merriweather" w:hAnsi="Merriweather" w:cs="Arial"/>
        </w:rPr>
      </w:pPr>
      <w:r w:rsidRPr="00D31FDE">
        <w:rPr>
          <w:rFonts w:ascii="Merriweather" w:hAnsi="Merriweather" w:cs="Arial"/>
        </w:rPr>
        <w:t>One alumnus nominated by the CSU</w:t>
      </w:r>
      <w:r>
        <w:rPr>
          <w:rFonts w:ascii="Merriweather" w:hAnsi="Merriweather" w:cs="Arial"/>
        </w:rPr>
        <w:t xml:space="preserve"> </w:t>
      </w:r>
      <w:r w:rsidRPr="00D31FDE">
        <w:rPr>
          <w:rFonts w:ascii="Merriweather" w:hAnsi="Merriweather" w:cs="Arial"/>
        </w:rPr>
        <w:t>Alumni Council; and</w:t>
      </w:r>
    </w:p>
    <w:p w:rsidR="00D31FDE" w:rsidRDefault="00D31FDE" w:rsidP="00D31FDE">
      <w:pPr>
        <w:pStyle w:val="ListParagraph"/>
        <w:numPr>
          <w:ilvl w:val="2"/>
          <w:numId w:val="15"/>
        </w:numPr>
        <w:spacing w:after="0" w:line="276" w:lineRule="auto"/>
        <w:ind w:right="288"/>
        <w:rPr>
          <w:rFonts w:ascii="Merriweather" w:hAnsi="Merriweather" w:cs="Arial"/>
        </w:rPr>
      </w:pPr>
      <w:r w:rsidRPr="00D31FDE">
        <w:rPr>
          <w:rFonts w:ascii="Merriweather" w:hAnsi="Merriweather" w:cs="Arial"/>
        </w:rPr>
        <w:t>One student nominated by the California State Student</w:t>
      </w:r>
      <w:r>
        <w:rPr>
          <w:rFonts w:ascii="Merriweather" w:hAnsi="Merriweather" w:cs="Arial"/>
        </w:rPr>
        <w:t xml:space="preserve"> </w:t>
      </w:r>
      <w:r w:rsidRPr="00D31FDE">
        <w:rPr>
          <w:rFonts w:ascii="Merriweather" w:hAnsi="Merriweather" w:cs="Arial"/>
        </w:rPr>
        <w:t>Association.</w:t>
      </w:r>
    </w:p>
    <w:p w:rsidR="00D31FDE" w:rsidRDefault="00D31FDE" w:rsidP="00D31FDE">
      <w:pPr>
        <w:pStyle w:val="ListParagraph"/>
        <w:numPr>
          <w:ilvl w:val="0"/>
          <w:numId w:val="15"/>
        </w:numPr>
        <w:spacing w:after="0" w:line="276" w:lineRule="auto"/>
        <w:ind w:right="288"/>
        <w:rPr>
          <w:rFonts w:ascii="Merriweather" w:hAnsi="Merriweather" w:cs="Arial"/>
        </w:rPr>
      </w:pPr>
      <w:r w:rsidRPr="00D31FDE">
        <w:rPr>
          <w:rFonts w:ascii="Merriweather" w:hAnsi="Merriweather" w:cs="Arial"/>
        </w:rPr>
        <w:t>The Trustees Subcommittee on Honorary Degrees, meeting in closed session, shall review all nominations received, and shall forward to the Committee on Educational Policy each nomination with the subcommittee’s notation of “recommended” or “not recommended,” using the policies and criteria set forth in this policy as the basis for the subcommittee’s determinations.</w:t>
      </w:r>
    </w:p>
    <w:p w:rsidR="00D31FDE" w:rsidRDefault="00D31FDE" w:rsidP="00D31FDE">
      <w:pPr>
        <w:pStyle w:val="ListParagraph"/>
        <w:numPr>
          <w:ilvl w:val="0"/>
          <w:numId w:val="15"/>
        </w:numPr>
        <w:spacing w:after="0" w:line="276" w:lineRule="auto"/>
        <w:ind w:right="288"/>
        <w:rPr>
          <w:rFonts w:ascii="Merriweather" w:hAnsi="Merriweather" w:cs="Arial"/>
        </w:rPr>
      </w:pPr>
      <w:r w:rsidRPr="00D31FDE">
        <w:rPr>
          <w:rFonts w:ascii="Merriweather" w:hAnsi="Merriweather" w:cs="Arial"/>
        </w:rPr>
        <w:t>The full Committee on Educational Policy, following similar procedures, shall forward to the full board for final consideration no more than two nominations per campus and those nominations originating with the board and/or the chancellor, indicating in each case the full committee’s determination of “recommended” or “not recommended.”</w:t>
      </w:r>
    </w:p>
    <w:p w:rsidR="00D31FDE" w:rsidRDefault="00D31FDE" w:rsidP="00D31FDE">
      <w:pPr>
        <w:pStyle w:val="ListParagraph"/>
        <w:numPr>
          <w:ilvl w:val="0"/>
          <w:numId w:val="15"/>
        </w:numPr>
        <w:spacing w:after="0" w:line="276" w:lineRule="auto"/>
        <w:ind w:right="288"/>
        <w:rPr>
          <w:rFonts w:ascii="Merriweather" w:hAnsi="Merriweather" w:cs="Arial"/>
        </w:rPr>
      </w:pPr>
      <w:r w:rsidRPr="00D31FDE">
        <w:rPr>
          <w:rFonts w:ascii="Merriweather" w:hAnsi="Merriweather" w:cs="Arial"/>
        </w:rPr>
        <w:t xml:space="preserve">The Board of Trustees, meeting in closed session, shall make the final determination in each case, and will, by virtue of its exclusive </w:t>
      </w:r>
      <w:r w:rsidRPr="00D31FDE">
        <w:rPr>
          <w:rFonts w:ascii="Merriweather" w:hAnsi="Merriweather" w:cs="Arial"/>
        </w:rPr>
        <w:lastRenderedPageBreak/>
        <w:t>authority in this matter, agree to award the degree type it considers most appropriate.</w:t>
      </w:r>
    </w:p>
    <w:p w:rsidR="00D31FDE" w:rsidRDefault="00D31FDE" w:rsidP="00D31FDE">
      <w:pPr>
        <w:spacing w:after="0" w:line="276" w:lineRule="auto"/>
        <w:ind w:right="288"/>
        <w:rPr>
          <w:rFonts w:ascii="Merriweather" w:hAnsi="Merriweather" w:cs="Arial"/>
        </w:rPr>
      </w:pPr>
    </w:p>
    <w:p w:rsidR="00157520" w:rsidRDefault="00157520" w:rsidP="00D31FDE">
      <w:pPr>
        <w:spacing w:after="0" w:line="276" w:lineRule="auto"/>
        <w:ind w:right="288"/>
        <w:rPr>
          <w:rFonts w:ascii="Merriweather" w:hAnsi="Merriweather" w:cs="Arial"/>
        </w:rPr>
      </w:pPr>
    </w:p>
    <w:p w:rsidR="00D31FDE" w:rsidRDefault="00157520" w:rsidP="00D31FDE">
      <w:pPr>
        <w:spacing w:after="0" w:line="276" w:lineRule="auto"/>
        <w:ind w:right="288"/>
        <w:rPr>
          <w:rFonts w:ascii="Merriweather" w:hAnsi="Merriweather" w:cs="Arial"/>
        </w:rPr>
      </w:pPr>
      <w:r>
        <w:rPr>
          <w:rFonts w:ascii="Merriweather" w:hAnsi="Merriweather" w:cs="Arial"/>
        </w:rPr>
        <w:tab/>
      </w:r>
      <w:r w:rsidR="00D31FDE">
        <w:rPr>
          <w:rFonts w:ascii="Merriweather" w:hAnsi="Merriweather" w:cs="Arial"/>
        </w:rPr>
        <w:t>Please include the following information in your letters of nomination:</w:t>
      </w:r>
    </w:p>
    <w:p w:rsidR="00157520" w:rsidRDefault="00157520" w:rsidP="00D31FDE">
      <w:pPr>
        <w:spacing w:after="0" w:line="276" w:lineRule="auto"/>
        <w:ind w:right="288"/>
        <w:rPr>
          <w:rFonts w:ascii="Merriweather" w:hAnsi="Merriweather" w:cs="Arial"/>
        </w:rPr>
      </w:pPr>
    </w:p>
    <w:p w:rsidR="00157520" w:rsidRPr="00157520" w:rsidRDefault="00157520" w:rsidP="00157520">
      <w:pPr>
        <w:pStyle w:val="ListParagraph"/>
        <w:numPr>
          <w:ilvl w:val="0"/>
          <w:numId w:val="21"/>
        </w:numPr>
        <w:spacing w:after="0" w:line="276" w:lineRule="auto"/>
        <w:ind w:right="288"/>
        <w:rPr>
          <w:rFonts w:ascii="Merriweather" w:hAnsi="Merriweather" w:cs="Arial"/>
        </w:rPr>
      </w:pPr>
      <w:r w:rsidRPr="00157520">
        <w:rPr>
          <w:rFonts w:ascii="Merriweather" w:hAnsi="Merriweather" w:cs="Arial"/>
        </w:rPr>
        <w:t>The full name of the nominee exactly as it will read on the degree and a brief summary of the reasons for putting forth the recommendation. Please see the attached “Guidelines for the Awarding of Honorary Degrees in the California State University” sections II-IV for guidance on the purposes, criteria and limitations for honorary degree nominations.</w:t>
      </w:r>
    </w:p>
    <w:p w:rsidR="00157520" w:rsidRPr="00157520" w:rsidRDefault="00157520" w:rsidP="00157520">
      <w:pPr>
        <w:pStyle w:val="ListParagraph"/>
        <w:numPr>
          <w:ilvl w:val="0"/>
          <w:numId w:val="21"/>
        </w:numPr>
        <w:spacing w:after="0" w:line="276" w:lineRule="auto"/>
        <w:ind w:right="288"/>
        <w:rPr>
          <w:rFonts w:ascii="Merriweather" w:hAnsi="Merriweather" w:cs="Arial"/>
        </w:rPr>
      </w:pPr>
      <w:r w:rsidRPr="00157520">
        <w:rPr>
          <w:rFonts w:ascii="Merriweather" w:hAnsi="Merriweather" w:cs="Arial"/>
        </w:rPr>
        <w:t>The degree for which the individual is nominated:</w:t>
      </w:r>
    </w:p>
    <w:p w:rsidR="00157520" w:rsidRPr="00157520" w:rsidRDefault="00157520" w:rsidP="00157520">
      <w:pPr>
        <w:pStyle w:val="ListParagraph"/>
        <w:numPr>
          <w:ilvl w:val="1"/>
          <w:numId w:val="21"/>
        </w:numPr>
        <w:spacing w:after="0" w:line="276" w:lineRule="auto"/>
        <w:ind w:right="288"/>
        <w:rPr>
          <w:rFonts w:ascii="Merriweather" w:hAnsi="Merriweather" w:cs="Arial"/>
        </w:rPr>
      </w:pPr>
      <w:r w:rsidRPr="00157520">
        <w:rPr>
          <w:rFonts w:ascii="Merriweather" w:hAnsi="Merriweather" w:cs="Arial"/>
        </w:rPr>
        <w:t>Doctor of Fine Arts (D.F.A.)</w:t>
      </w:r>
    </w:p>
    <w:p w:rsidR="00157520" w:rsidRDefault="00157520" w:rsidP="00157520">
      <w:pPr>
        <w:pStyle w:val="ListParagraph"/>
        <w:numPr>
          <w:ilvl w:val="1"/>
          <w:numId w:val="21"/>
        </w:numPr>
        <w:spacing w:after="0" w:line="276" w:lineRule="auto"/>
        <w:ind w:right="288"/>
        <w:rPr>
          <w:rFonts w:ascii="Merriweather" w:hAnsi="Merriweather" w:cs="Arial"/>
        </w:rPr>
      </w:pPr>
      <w:r w:rsidRPr="00157520">
        <w:rPr>
          <w:rFonts w:ascii="Merriweather" w:hAnsi="Merriweather" w:cs="Arial"/>
        </w:rPr>
        <w:t>Doctor of Humane Letters (L.H.D.)</w:t>
      </w:r>
    </w:p>
    <w:p w:rsidR="00157520" w:rsidRDefault="00157520" w:rsidP="00157520">
      <w:pPr>
        <w:pStyle w:val="ListParagraph"/>
        <w:numPr>
          <w:ilvl w:val="1"/>
          <w:numId w:val="21"/>
        </w:numPr>
        <w:spacing w:after="0" w:line="276" w:lineRule="auto"/>
        <w:ind w:right="288"/>
        <w:rPr>
          <w:rFonts w:ascii="Merriweather" w:hAnsi="Merriweather" w:cs="Arial"/>
        </w:rPr>
      </w:pPr>
      <w:r w:rsidRPr="00157520">
        <w:rPr>
          <w:rFonts w:ascii="Merriweather" w:hAnsi="Merriweather" w:cs="Arial"/>
        </w:rPr>
        <w:t>Doctor of Laws (LL.D.)</w:t>
      </w:r>
    </w:p>
    <w:p w:rsidR="00157520" w:rsidRDefault="00157520" w:rsidP="00157520">
      <w:pPr>
        <w:pStyle w:val="ListParagraph"/>
        <w:numPr>
          <w:ilvl w:val="1"/>
          <w:numId w:val="21"/>
        </w:numPr>
        <w:spacing w:after="0" w:line="276" w:lineRule="auto"/>
        <w:ind w:right="288"/>
        <w:rPr>
          <w:rFonts w:ascii="Merriweather" w:hAnsi="Merriweather" w:cs="Arial"/>
        </w:rPr>
      </w:pPr>
      <w:r w:rsidRPr="00157520">
        <w:rPr>
          <w:rFonts w:ascii="Merriweather" w:hAnsi="Merriweather" w:cs="Arial"/>
        </w:rPr>
        <w:t>Doctor of Letters (Litt.D.)</w:t>
      </w:r>
    </w:p>
    <w:p w:rsidR="00157520" w:rsidRPr="00157520" w:rsidRDefault="00157520" w:rsidP="00157520">
      <w:pPr>
        <w:pStyle w:val="ListParagraph"/>
        <w:numPr>
          <w:ilvl w:val="1"/>
          <w:numId w:val="21"/>
        </w:numPr>
        <w:spacing w:after="0" w:line="276" w:lineRule="auto"/>
        <w:ind w:right="288"/>
        <w:rPr>
          <w:rFonts w:ascii="Merriweather" w:hAnsi="Merriweather" w:cs="Arial"/>
        </w:rPr>
      </w:pPr>
      <w:r w:rsidRPr="00157520">
        <w:rPr>
          <w:rFonts w:ascii="Merriweather" w:hAnsi="Merriweather" w:cs="Arial"/>
        </w:rPr>
        <w:t>Doctor of Science (Sc.D.)</w:t>
      </w:r>
    </w:p>
    <w:p w:rsidR="00157520" w:rsidRDefault="00157520" w:rsidP="00157520">
      <w:pPr>
        <w:pStyle w:val="ListParagraph"/>
        <w:numPr>
          <w:ilvl w:val="0"/>
          <w:numId w:val="21"/>
        </w:numPr>
        <w:spacing w:after="0" w:line="276" w:lineRule="auto"/>
        <w:ind w:right="288"/>
        <w:rPr>
          <w:rFonts w:ascii="Merriweather" w:hAnsi="Merriweather" w:cs="Arial"/>
        </w:rPr>
      </w:pPr>
      <w:r w:rsidRPr="00157520">
        <w:rPr>
          <w:rFonts w:ascii="Merriweather" w:hAnsi="Merriweather" w:cs="Arial"/>
        </w:rPr>
        <w:t>For each nominee, a current, brief curriculum vitae (or comparable biographical information).</w:t>
      </w:r>
    </w:p>
    <w:p w:rsidR="00D31FDE" w:rsidRDefault="00157520" w:rsidP="00157520">
      <w:pPr>
        <w:pStyle w:val="ListParagraph"/>
        <w:numPr>
          <w:ilvl w:val="0"/>
          <w:numId w:val="21"/>
        </w:numPr>
        <w:spacing w:after="0" w:line="276" w:lineRule="auto"/>
        <w:ind w:right="288"/>
        <w:rPr>
          <w:rFonts w:ascii="Merriweather" w:hAnsi="Merriweather" w:cs="Arial"/>
        </w:rPr>
      </w:pPr>
      <w:r w:rsidRPr="00157520">
        <w:rPr>
          <w:rFonts w:ascii="Merriweather" w:hAnsi="Merriweather" w:cs="Arial"/>
        </w:rPr>
        <w:t>A brief description of the nature of the relationship if the nominee has a well-established relationship with the campus.</w:t>
      </w:r>
    </w:p>
    <w:p w:rsidR="00157520" w:rsidRDefault="00157520" w:rsidP="00157520">
      <w:pPr>
        <w:pStyle w:val="ListParagraph"/>
        <w:numPr>
          <w:ilvl w:val="0"/>
          <w:numId w:val="21"/>
        </w:numPr>
        <w:rPr>
          <w:rFonts w:ascii="Merriweather" w:hAnsi="Merriweather"/>
        </w:rPr>
      </w:pPr>
      <w:r w:rsidRPr="00157520">
        <w:rPr>
          <w:rFonts w:ascii="Merriweather" w:hAnsi="Merriweather"/>
          <w:b/>
        </w:rPr>
        <w:t xml:space="preserve">The deadline to submit your recommendation is 5:00p.m. </w:t>
      </w:r>
      <w:proofErr w:type="gramStart"/>
      <w:r w:rsidRPr="00157520">
        <w:rPr>
          <w:rFonts w:ascii="Merriweather" w:hAnsi="Merriweather"/>
          <w:b/>
        </w:rPr>
        <w:t>on</w:t>
      </w:r>
      <w:proofErr w:type="gramEnd"/>
      <w:r w:rsidRPr="00157520">
        <w:rPr>
          <w:rFonts w:ascii="Merriweather" w:hAnsi="Merriweather"/>
          <w:b/>
        </w:rPr>
        <w:t xml:space="preserve"> Friday November 9, 2018</w:t>
      </w:r>
      <w:r w:rsidRPr="00157520">
        <w:rPr>
          <w:rFonts w:ascii="Merriweather" w:hAnsi="Merriweather"/>
        </w:rPr>
        <w:t xml:space="preserve">. Please submit the nominations to the Office of the Vice President for University Advancement, 5200 North Barton Avenue, M/S ML118, </w:t>
      </w:r>
      <w:proofErr w:type="gramStart"/>
      <w:r w:rsidRPr="00157520">
        <w:rPr>
          <w:rFonts w:ascii="Merriweather" w:hAnsi="Merriweather"/>
        </w:rPr>
        <w:t>Fresno</w:t>
      </w:r>
      <w:proofErr w:type="gramEnd"/>
      <w:r w:rsidRPr="00157520">
        <w:rPr>
          <w:rFonts w:ascii="Merriweather" w:hAnsi="Merriweather"/>
        </w:rPr>
        <w:t xml:space="preserve"> CA 93740.</w:t>
      </w:r>
    </w:p>
    <w:p w:rsidR="00157520" w:rsidRDefault="00157520" w:rsidP="00157520">
      <w:pPr>
        <w:rPr>
          <w:rFonts w:ascii="Merriweather" w:hAnsi="Merriweather"/>
        </w:rPr>
      </w:pPr>
      <w:bookmarkStart w:id="0" w:name="_GoBack"/>
      <w:bookmarkEnd w:id="0"/>
    </w:p>
    <w:p w:rsidR="00157520" w:rsidRDefault="00157520" w:rsidP="00157520">
      <w:pPr>
        <w:rPr>
          <w:rFonts w:ascii="Merriweather" w:hAnsi="Merriweather"/>
        </w:rPr>
      </w:pPr>
    </w:p>
    <w:p w:rsidR="00157520" w:rsidRDefault="00157520" w:rsidP="00157520">
      <w:pPr>
        <w:rPr>
          <w:rFonts w:ascii="Merriweather" w:hAnsi="Merriweather"/>
        </w:rPr>
      </w:pPr>
    </w:p>
    <w:p w:rsidR="00157520" w:rsidRDefault="00157520" w:rsidP="00157520">
      <w:pPr>
        <w:rPr>
          <w:rFonts w:ascii="Merriweather" w:hAnsi="Merriweather"/>
        </w:rPr>
      </w:pPr>
    </w:p>
    <w:p w:rsidR="00157520" w:rsidRDefault="00157520" w:rsidP="00157520">
      <w:pPr>
        <w:rPr>
          <w:rFonts w:ascii="Merriweather" w:hAnsi="Merriweather"/>
        </w:rPr>
      </w:pPr>
    </w:p>
    <w:p w:rsidR="00157520" w:rsidRDefault="00157520" w:rsidP="00157520">
      <w:pPr>
        <w:rPr>
          <w:rFonts w:ascii="Merriweather" w:hAnsi="Merriweather"/>
        </w:rPr>
      </w:pPr>
    </w:p>
    <w:p w:rsidR="00157520" w:rsidRPr="00157520" w:rsidRDefault="00157520" w:rsidP="00157520">
      <w:pPr>
        <w:rPr>
          <w:rFonts w:ascii="Merriweather" w:hAnsi="Merriweather"/>
          <w:i/>
          <w:sz w:val="20"/>
          <w:szCs w:val="20"/>
        </w:rPr>
      </w:pPr>
      <w:r w:rsidRPr="00157520">
        <w:rPr>
          <w:rFonts w:ascii="Merriweather" w:hAnsi="Merriweather"/>
          <w:i/>
          <w:sz w:val="20"/>
          <w:szCs w:val="20"/>
        </w:rPr>
        <w:t xml:space="preserve">Taken in part from Coded Memorandum ASA-2018-14 </w:t>
      </w:r>
      <w:proofErr w:type="gramStart"/>
      <w:r w:rsidRPr="00157520">
        <w:rPr>
          <w:rFonts w:ascii="Merriweather" w:hAnsi="Merriweather"/>
          <w:i/>
          <w:sz w:val="20"/>
          <w:szCs w:val="20"/>
        </w:rPr>
        <w:t>The</w:t>
      </w:r>
      <w:proofErr w:type="gramEnd"/>
      <w:r w:rsidRPr="00157520">
        <w:rPr>
          <w:rFonts w:ascii="Merriweather" w:hAnsi="Merriweather"/>
          <w:i/>
          <w:sz w:val="20"/>
          <w:szCs w:val="20"/>
        </w:rPr>
        <w:t xml:space="preserve"> California State University, Office of the Chancellor, dated October 12, 2018</w:t>
      </w:r>
    </w:p>
    <w:p w:rsidR="00355404" w:rsidRPr="00157520" w:rsidRDefault="00157520" w:rsidP="00157520">
      <w:pPr>
        <w:rPr>
          <w:rFonts w:ascii="Merriweather" w:hAnsi="Merriweather"/>
          <w:sz w:val="20"/>
          <w:szCs w:val="20"/>
        </w:rPr>
      </w:pPr>
      <w:r w:rsidRPr="00157520">
        <w:rPr>
          <w:rFonts w:ascii="Merriweather" w:hAnsi="Merriweather"/>
          <w:sz w:val="20"/>
          <w:szCs w:val="20"/>
        </w:rPr>
        <w:t xml:space="preserve">Questions regarding this process at California State University, Fresno can be directed to Kim Cubre at </w:t>
      </w:r>
      <w:hyperlink r:id="rId5" w:history="1">
        <w:r w:rsidRPr="00157520">
          <w:rPr>
            <w:rStyle w:val="Hyperlink"/>
            <w:rFonts w:ascii="Merriweather" w:hAnsi="Merriweather"/>
            <w:sz w:val="20"/>
            <w:szCs w:val="20"/>
          </w:rPr>
          <w:t>kimcubre@csufresno.edu</w:t>
        </w:r>
      </w:hyperlink>
      <w:r w:rsidRPr="00157520">
        <w:rPr>
          <w:rFonts w:ascii="Merriweather" w:hAnsi="Merriweather"/>
          <w:sz w:val="20"/>
          <w:szCs w:val="20"/>
        </w:rPr>
        <w:t xml:space="preserve"> or 559-278-7305.</w:t>
      </w:r>
      <w:r w:rsidRPr="00157520">
        <w:rPr>
          <w:rFonts w:ascii="Merriweather" w:hAnsi="Merriweather"/>
          <w:sz w:val="20"/>
          <w:szCs w:val="20"/>
        </w:rPr>
        <w:tab/>
      </w:r>
      <w:r w:rsidR="00355404" w:rsidRPr="00157520">
        <w:rPr>
          <w:rFonts w:ascii="Merriweather" w:hAnsi="Merriweather" w:cs="Arial"/>
          <w:sz w:val="20"/>
          <w:szCs w:val="20"/>
        </w:rPr>
        <w:t xml:space="preserve">   </w:t>
      </w:r>
      <w:r w:rsidR="00DB6F06" w:rsidRPr="00157520">
        <w:rPr>
          <w:rFonts w:ascii="Merriweather" w:hAnsi="Merriweather" w:cs="Arial"/>
          <w:sz w:val="20"/>
          <w:szCs w:val="20"/>
        </w:rPr>
        <w:t xml:space="preserve">  </w:t>
      </w:r>
      <w:r w:rsidR="00355404" w:rsidRPr="00157520">
        <w:rPr>
          <w:rFonts w:ascii="Merriweather" w:hAnsi="Merriweather" w:cs="Arial"/>
          <w:sz w:val="20"/>
          <w:szCs w:val="20"/>
        </w:rPr>
        <w:t xml:space="preserve">  </w:t>
      </w:r>
    </w:p>
    <w:p w:rsidR="00355404" w:rsidRPr="00157520" w:rsidRDefault="00157520">
      <w:pPr>
        <w:rPr>
          <w:rFonts w:ascii="Merriweather" w:hAnsi="Merriweather"/>
          <w:sz w:val="20"/>
          <w:szCs w:val="20"/>
        </w:rPr>
      </w:pPr>
      <w:r w:rsidRPr="00157520">
        <w:rPr>
          <w:rFonts w:ascii="Merriweather" w:hAnsi="Merriweather"/>
          <w:sz w:val="20"/>
          <w:szCs w:val="20"/>
        </w:rPr>
        <w:t xml:space="preserve">Questions regarding this CSU policy or process can be directed to Dr. Alison </w:t>
      </w:r>
      <w:proofErr w:type="spellStart"/>
      <w:r w:rsidRPr="00157520">
        <w:rPr>
          <w:rFonts w:ascii="Merriweather" w:hAnsi="Merriweather"/>
          <w:sz w:val="20"/>
          <w:szCs w:val="20"/>
        </w:rPr>
        <w:t>Wrynn</w:t>
      </w:r>
      <w:proofErr w:type="spellEnd"/>
      <w:r w:rsidRPr="00157520">
        <w:rPr>
          <w:rFonts w:ascii="Merriweather" w:hAnsi="Merriweather"/>
          <w:sz w:val="20"/>
          <w:szCs w:val="20"/>
        </w:rPr>
        <w:t xml:space="preserve"> at awrynn@calstate.edu or (562) 951-4672.</w:t>
      </w:r>
    </w:p>
    <w:sectPr w:rsidR="00355404" w:rsidRPr="00157520" w:rsidSect="00157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erriweather">
    <w:panose1 w:val="00000500000000000000"/>
    <w:charset w:val="00"/>
    <w:family w:val="auto"/>
    <w:pitch w:val="variable"/>
    <w:sig w:usb0="20000207" w:usb1="00000002"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273E5"/>
    <w:multiLevelType w:val="hybridMultilevel"/>
    <w:tmpl w:val="DBE0E46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A513EDB"/>
    <w:multiLevelType w:val="hybridMultilevel"/>
    <w:tmpl w:val="3A3A5436"/>
    <w:lvl w:ilvl="0" w:tplc="0409000F">
      <w:start w:val="1"/>
      <w:numFmt w:val="decimal"/>
      <w:lvlText w:val="%1."/>
      <w:lvlJc w:val="left"/>
      <w:pPr>
        <w:ind w:left="1800" w:hanging="360"/>
      </w:pPr>
      <w:rPr>
        <w:rFonts w:hint="default"/>
      </w:rPr>
    </w:lvl>
    <w:lvl w:ilvl="1" w:tplc="0AD29FB4">
      <w:start w:val="1"/>
      <w:numFmt w:val="upperLetter"/>
      <w:lvlText w:val="%2."/>
      <w:lvlJc w:val="left"/>
      <w:pPr>
        <w:ind w:left="2520" w:hanging="360"/>
      </w:pPr>
      <w:rPr>
        <w:rFonts w:hint="default"/>
      </w:rPr>
    </w:lvl>
    <w:lvl w:ilvl="2" w:tplc="EAF2FA2E">
      <w:start w:val="1"/>
      <w:numFmt w:val="lowerLetter"/>
      <w:lvlText w:val="%3."/>
      <w:lvlJc w:val="left"/>
      <w:pPr>
        <w:ind w:left="3420" w:hanging="360"/>
      </w:pPr>
      <w:rPr>
        <w:rFonts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186601"/>
    <w:multiLevelType w:val="hybridMultilevel"/>
    <w:tmpl w:val="C0C0FE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555289"/>
    <w:multiLevelType w:val="hybridMultilevel"/>
    <w:tmpl w:val="77383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26E27"/>
    <w:multiLevelType w:val="hybridMultilevel"/>
    <w:tmpl w:val="9134007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27A233A2"/>
    <w:multiLevelType w:val="hybridMultilevel"/>
    <w:tmpl w:val="DB444E08"/>
    <w:lvl w:ilvl="0" w:tplc="FFB0AA9C">
      <w:numFmt w:val="bullet"/>
      <w:lvlText w:val=""/>
      <w:lvlJc w:val="left"/>
      <w:pPr>
        <w:ind w:left="1080" w:hanging="360"/>
      </w:pPr>
      <w:rPr>
        <w:rFonts w:ascii="Symbol" w:eastAsiaTheme="minorHAnsi" w:hAnsi="Symbol"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FA491A"/>
    <w:multiLevelType w:val="hybridMultilevel"/>
    <w:tmpl w:val="5F00D6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4CC2BB5"/>
    <w:multiLevelType w:val="hybridMultilevel"/>
    <w:tmpl w:val="140E9940"/>
    <w:lvl w:ilvl="0" w:tplc="0AD29FB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8BC19D5"/>
    <w:multiLevelType w:val="hybridMultilevel"/>
    <w:tmpl w:val="A426D9DC"/>
    <w:lvl w:ilvl="0" w:tplc="0409000F">
      <w:start w:val="1"/>
      <w:numFmt w:val="decimal"/>
      <w:lvlText w:val="%1."/>
      <w:lvlJc w:val="left"/>
      <w:pPr>
        <w:ind w:left="1800" w:hanging="360"/>
      </w:pPr>
      <w:rPr>
        <w:rFonts w:hint="default"/>
      </w:rPr>
    </w:lvl>
    <w:lvl w:ilvl="1" w:tplc="702A7B1C">
      <w:start w:val="1"/>
      <w:numFmt w:val="decimal"/>
      <w:lvlText w:val="%2."/>
      <w:lvlJc w:val="left"/>
      <w:pPr>
        <w:ind w:left="2520" w:hanging="360"/>
      </w:pPr>
      <w:rPr>
        <w:rFonts w:hint="default"/>
      </w:rPr>
    </w:lvl>
    <w:lvl w:ilvl="2" w:tplc="EAF2FA2E">
      <w:start w:val="1"/>
      <w:numFmt w:val="lowerLetter"/>
      <w:lvlText w:val="%3."/>
      <w:lvlJc w:val="left"/>
      <w:pPr>
        <w:ind w:left="3420" w:hanging="360"/>
      </w:pPr>
      <w:rPr>
        <w:rFonts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BE1374F"/>
    <w:multiLevelType w:val="hybridMultilevel"/>
    <w:tmpl w:val="53428BA4"/>
    <w:lvl w:ilvl="0" w:tplc="E984F3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3355385"/>
    <w:multiLevelType w:val="hybridMultilevel"/>
    <w:tmpl w:val="C6AC3A16"/>
    <w:lvl w:ilvl="0" w:tplc="FFB0AA9C">
      <w:numFmt w:val="bullet"/>
      <w:lvlText w:val=""/>
      <w:lvlJc w:val="left"/>
      <w:pPr>
        <w:ind w:left="2376"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9531E0"/>
    <w:multiLevelType w:val="hybridMultilevel"/>
    <w:tmpl w:val="2CFAC3D2"/>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2">
    <w:nsid w:val="667C01BA"/>
    <w:multiLevelType w:val="hybridMultilevel"/>
    <w:tmpl w:val="CBAE8076"/>
    <w:lvl w:ilvl="0" w:tplc="0AD29FB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74C1032"/>
    <w:multiLevelType w:val="hybridMultilevel"/>
    <w:tmpl w:val="E0E201A8"/>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4">
    <w:nsid w:val="675A359F"/>
    <w:multiLevelType w:val="hybridMultilevel"/>
    <w:tmpl w:val="B4E40D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A477CA7"/>
    <w:multiLevelType w:val="hybridMultilevel"/>
    <w:tmpl w:val="42AE739A"/>
    <w:lvl w:ilvl="0" w:tplc="0AD29F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C20AF8"/>
    <w:multiLevelType w:val="hybridMultilevel"/>
    <w:tmpl w:val="FDDC86AE"/>
    <w:lvl w:ilvl="0" w:tplc="40FA41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1E10D74"/>
    <w:multiLevelType w:val="hybridMultilevel"/>
    <w:tmpl w:val="A2366482"/>
    <w:lvl w:ilvl="0" w:tplc="FFB0AA9C">
      <w:numFmt w:val="bullet"/>
      <w:lvlText w:val=""/>
      <w:lvlJc w:val="left"/>
      <w:pPr>
        <w:ind w:left="2376" w:hanging="360"/>
      </w:pPr>
      <w:rPr>
        <w:rFonts w:ascii="Symbol" w:eastAsiaTheme="minorHAnsi" w:hAnsi="Symbol" w:cs="Courier New"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18">
    <w:nsid w:val="74437EFB"/>
    <w:multiLevelType w:val="hybridMultilevel"/>
    <w:tmpl w:val="745ED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68B0925"/>
    <w:multiLevelType w:val="hybridMultilevel"/>
    <w:tmpl w:val="EBFA62A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E12571B"/>
    <w:multiLevelType w:val="hybridMultilevel"/>
    <w:tmpl w:val="E402D11A"/>
    <w:lvl w:ilvl="0" w:tplc="0AD29FB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
  </w:num>
  <w:num w:numId="3">
    <w:abstractNumId w:val="14"/>
  </w:num>
  <w:num w:numId="4">
    <w:abstractNumId w:val="4"/>
  </w:num>
  <w:num w:numId="5">
    <w:abstractNumId w:val="3"/>
  </w:num>
  <w:num w:numId="6">
    <w:abstractNumId w:val="13"/>
  </w:num>
  <w:num w:numId="7">
    <w:abstractNumId w:val="17"/>
  </w:num>
  <w:num w:numId="8">
    <w:abstractNumId w:val="18"/>
  </w:num>
  <w:num w:numId="9">
    <w:abstractNumId w:val="15"/>
  </w:num>
  <w:num w:numId="10">
    <w:abstractNumId w:val="7"/>
  </w:num>
  <w:num w:numId="11">
    <w:abstractNumId w:val="20"/>
  </w:num>
  <w:num w:numId="12">
    <w:abstractNumId w:val="19"/>
  </w:num>
  <w:num w:numId="13">
    <w:abstractNumId w:val="6"/>
  </w:num>
  <w:num w:numId="14">
    <w:abstractNumId w:val="16"/>
  </w:num>
  <w:num w:numId="15">
    <w:abstractNumId w:val="8"/>
  </w:num>
  <w:num w:numId="16">
    <w:abstractNumId w:val="1"/>
  </w:num>
  <w:num w:numId="17">
    <w:abstractNumId w:val="12"/>
  </w:num>
  <w:num w:numId="18">
    <w:abstractNumId w:val="9"/>
  </w:num>
  <w:num w:numId="19">
    <w:abstractNumId w:val="0"/>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04"/>
    <w:rsid w:val="00076585"/>
    <w:rsid w:val="000F1A80"/>
    <w:rsid w:val="00157520"/>
    <w:rsid w:val="00227EBA"/>
    <w:rsid w:val="00355404"/>
    <w:rsid w:val="003D2D37"/>
    <w:rsid w:val="006336C3"/>
    <w:rsid w:val="009556FF"/>
    <w:rsid w:val="00B71DB7"/>
    <w:rsid w:val="00CE651F"/>
    <w:rsid w:val="00D31FDE"/>
    <w:rsid w:val="00DB6F06"/>
    <w:rsid w:val="00E22866"/>
    <w:rsid w:val="00EE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C645D-8A3B-4807-92DD-2BABDAE8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40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404"/>
    <w:pPr>
      <w:spacing w:after="0" w:line="240" w:lineRule="auto"/>
    </w:pPr>
  </w:style>
  <w:style w:type="paragraph" w:styleId="ListParagraph">
    <w:name w:val="List Paragraph"/>
    <w:basedOn w:val="Normal"/>
    <w:uiPriority w:val="34"/>
    <w:qFormat/>
    <w:rsid w:val="00E22866"/>
    <w:pPr>
      <w:ind w:left="720"/>
      <w:contextualSpacing/>
    </w:pPr>
  </w:style>
  <w:style w:type="paragraph" w:customStyle="1" w:styleId="Default">
    <w:name w:val="Default"/>
    <w:rsid w:val="00D31FDE"/>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157520"/>
    <w:rPr>
      <w:color w:val="0563C1" w:themeColor="hyperlink"/>
      <w:u w:val="single"/>
    </w:rPr>
  </w:style>
  <w:style w:type="paragraph" w:styleId="BalloonText">
    <w:name w:val="Balloon Text"/>
    <w:basedOn w:val="Normal"/>
    <w:link w:val="BalloonTextChar"/>
    <w:uiPriority w:val="99"/>
    <w:semiHidden/>
    <w:unhideWhenUsed/>
    <w:rsid w:val="00157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26361">
      <w:bodyDiv w:val="1"/>
      <w:marLeft w:val="0"/>
      <w:marRight w:val="0"/>
      <w:marTop w:val="0"/>
      <w:marBottom w:val="0"/>
      <w:divBdr>
        <w:top w:val="none" w:sz="0" w:space="0" w:color="auto"/>
        <w:left w:val="none" w:sz="0" w:space="0" w:color="auto"/>
        <w:bottom w:val="none" w:sz="0" w:space="0" w:color="auto"/>
        <w:right w:val="none" w:sz="0" w:space="0" w:color="auto"/>
      </w:divBdr>
      <w:divsChild>
        <w:div w:id="753283106">
          <w:marLeft w:val="0"/>
          <w:marRight w:val="0"/>
          <w:marTop w:val="0"/>
          <w:marBottom w:val="0"/>
          <w:divBdr>
            <w:top w:val="none" w:sz="0" w:space="0" w:color="auto"/>
            <w:left w:val="none" w:sz="0" w:space="0" w:color="auto"/>
            <w:bottom w:val="none" w:sz="0" w:space="0" w:color="auto"/>
            <w:right w:val="none" w:sz="0" w:space="0" w:color="auto"/>
          </w:divBdr>
        </w:div>
        <w:div w:id="216429734">
          <w:marLeft w:val="0"/>
          <w:marRight w:val="0"/>
          <w:marTop w:val="0"/>
          <w:marBottom w:val="0"/>
          <w:divBdr>
            <w:top w:val="none" w:sz="0" w:space="0" w:color="auto"/>
            <w:left w:val="none" w:sz="0" w:space="0" w:color="auto"/>
            <w:bottom w:val="none" w:sz="0" w:space="0" w:color="auto"/>
            <w:right w:val="none" w:sz="0" w:space="0" w:color="auto"/>
          </w:divBdr>
        </w:div>
        <w:div w:id="638652399">
          <w:marLeft w:val="0"/>
          <w:marRight w:val="0"/>
          <w:marTop w:val="0"/>
          <w:marBottom w:val="0"/>
          <w:divBdr>
            <w:top w:val="none" w:sz="0" w:space="0" w:color="auto"/>
            <w:left w:val="none" w:sz="0" w:space="0" w:color="auto"/>
            <w:bottom w:val="none" w:sz="0" w:space="0" w:color="auto"/>
            <w:right w:val="none" w:sz="0" w:space="0" w:color="auto"/>
          </w:divBdr>
        </w:div>
        <w:div w:id="1126391802">
          <w:marLeft w:val="0"/>
          <w:marRight w:val="0"/>
          <w:marTop w:val="0"/>
          <w:marBottom w:val="0"/>
          <w:divBdr>
            <w:top w:val="none" w:sz="0" w:space="0" w:color="auto"/>
            <w:left w:val="none" w:sz="0" w:space="0" w:color="auto"/>
            <w:bottom w:val="none" w:sz="0" w:space="0" w:color="auto"/>
            <w:right w:val="none" w:sz="0" w:space="0" w:color="auto"/>
          </w:divBdr>
        </w:div>
        <w:div w:id="611716889">
          <w:marLeft w:val="0"/>
          <w:marRight w:val="0"/>
          <w:marTop w:val="0"/>
          <w:marBottom w:val="0"/>
          <w:divBdr>
            <w:top w:val="none" w:sz="0" w:space="0" w:color="auto"/>
            <w:left w:val="none" w:sz="0" w:space="0" w:color="auto"/>
            <w:bottom w:val="none" w:sz="0" w:space="0" w:color="auto"/>
            <w:right w:val="none" w:sz="0" w:space="0" w:color="auto"/>
          </w:divBdr>
        </w:div>
        <w:div w:id="861553866">
          <w:marLeft w:val="0"/>
          <w:marRight w:val="0"/>
          <w:marTop w:val="0"/>
          <w:marBottom w:val="0"/>
          <w:divBdr>
            <w:top w:val="none" w:sz="0" w:space="0" w:color="auto"/>
            <w:left w:val="none" w:sz="0" w:space="0" w:color="auto"/>
            <w:bottom w:val="none" w:sz="0" w:space="0" w:color="auto"/>
            <w:right w:val="none" w:sz="0" w:space="0" w:color="auto"/>
          </w:divBdr>
        </w:div>
        <w:div w:id="82453406">
          <w:marLeft w:val="0"/>
          <w:marRight w:val="0"/>
          <w:marTop w:val="0"/>
          <w:marBottom w:val="0"/>
          <w:divBdr>
            <w:top w:val="none" w:sz="0" w:space="0" w:color="auto"/>
            <w:left w:val="none" w:sz="0" w:space="0" w:color="auto"/>
            <w:bottom w:val="none" w:sz="0" w:space="0" w:color="auto"/>
            <w:right w:val="none" w:sz="0" w:space="0" w:color="auto"/>
          </w:divBdr>
        </w:div>
        <w:div w:id="1949702473">
          <w:marLeft w:val="0"/>
          <w:marRight w:val="0"/>
          <w:marTop w:val="0"/>
          <w:marBottom w:val="0"/>
          <w:divBdr>
            <w:top w:val="none" w:sz="0" w:space="0" w:color="auto"/>
            <w:left w:val="none" w:sz="0" w:space="0" w:color="auto"/>
            <w:bottom w:val="none" w:sz="0" w:space="0" w:color="auto"/>
            <w:right w:val="none" w:sz="0" w:space="0" w:color="auto"/>
          </w:divBdr>
        </w:div>
        <w:div w:id="500892535">
          <w:marLeft w:val="0"/>
          <w:marRight w:val="0"/>
          <w:marTop w:val="0"/>
          <w:marBottom w:val="0"/>
          <w:divBdr>
            <w:top w:val="none" w:sz="0" w:space="0" w:color="auto"/>
            <w:left w:val="none" w:sz="0" w:space="0" w:color="auto"/>
            <w:bottom w:val="none" w:sz="0" w:space="0" w:color="auto"/>
            <w:right w:val="none" w:sz="0" w:space="0" w:color="auto"/>
          </w:divBdr>
        </w:div>
        <w:div w:id="2144886370">
          <w:marLeft w:val="0"/>
          <w:marRight w:val="0"/>
          <w:marTop w:val="0"/>
          <w:marBottom w:val="0"/>
          <w:divBdr>
            <w:top w:val="none" w:sz="0" w:space="0" w:color="auto"/>
            <w:left w:val="none" w:sz="0" w:space="0" w:color="auto"/>
            <w:bottom w:val="none" w:sz="0" w:space="0" w:color="auto"/>
            <w:right w:val="none" w:sz="0" w:space="0" w:color="auto"/>
          </w:divBdr>
        </w:div>
        <w:div w:id="1854373630">
          <w:marLeft w:val="0"/>
          <w:marRight w:val="0"/>
          <w:marTop w:val="0"/>
          <w:marBottom w:val="0"/>
          <w:divBdr>
            <w:top w:val="none" w:sz="0" w:space="0" w:color="auto"/>
            <w:left w:val="none" w:sz="0" w:space="0" w:color="auto"/>
            <w:bottom w:val="none" w:sz="0" w:space="0" w:color="auto"/>
            <w:right w:val="none" w:sz="0" w:space="0" w:color="auto"/>
          </w:divBdr>
        </w:div>
        <w:div w:id="245653376">
          <w:marLeft w:val="0"/>
          <w:marRight w:val="0"/>
          <w:marTop w:val="0"/>
          <w:marBottom w:val="0"/>
          <w:divBdr>
            <w:top w:val="none" w:sz="0" w:space="0" w:color="auto"/>
            <w:left w:val="none" w:sz="0" w:space="0" w:color="auto"/>
            <w:bottom w:val="none" w:sz="0" w:space="0" w:color="auto"/>
            <w:right w:val="none" w:sz="0" w:space="0" w:color="auto"/>
          </w:divBdr>
        </w:div>
        <w:div w:id="1161583741">
          <w:marLeft w:val="0"/>
          <w:marRight w:val="0"/>
          <w:marTop w:val="0"/>
          <w:marBottom w:val="0"/>
          <w:divBdr>
            <w:top w:val="none" w:sz="0" w:space="0" w:color="auto"/>
            <w:left w:val="none" w:sz="0" w:space="0" w:color="auto"/>
            <w:bottom w:val="none" w:sz="0" w:space="0" w:color="auto"/>
            <w:right w:val="none" w:sz="0" w:space="0" w:color="auto"/>
          </w:divBdr>
        </w:div>
        <w:div w:id="1275088699">
          <w:marLeft w:val="0"/>
          <w:marRight w:val="0"/>
          <w:marTop w:val="0"/>
          <w:marBottom w:val="0"/>
          <w:divBdr>
            <w:top w:val="none" w:sz="0" w:space="0" w:color="auto"/>
            <w:left w:val="none" w:sz="0" w:space="0" w:color="auto"/>
            <w:bottom w:val="none" w:sz="0" w:space="0" w:color="auto"/>
            <w:right w:val="none" w:sz="0" w:space="0" w:color="auto"/>
          </w:divBdr>
        </w:div>
        <w:div w:id="963118268">
          <w:marLeft w:val="0"/>
          <w:marRight w:val="0"/>
          <w:marTop w:val="0"/>
          <w:marBottom w:val="0"/>
          <w:divBdr>
            <w:top w:val="none" w:sz="0" w:space="0" w:color="auto"/>
            <w:left w:val="none" w:sz="0" w:space="0" w:color="auto"/>
            <w:bottom w:val="none" w:sz="0" w:space="0" w:color="auto"/>
            <w:right w:val="none" w:sz="0" w:space="0" w:color="auto"/>
          </w:divBdr>
        </w:div>
        <w:div w:id="526866399">
          <w:marLeft w:val="0"/>
          <w:marRight w:val="0"/>
          <w:marTop w:val="0"/>
          <w:marBottom w:val="0"/>
          <w:divBdr>
            <w:top w:val="none" w:sz="0" w:space="0" w:color="auto"/>
            <w:left w:val="none" w:sz="0" w:space="0" w:color="auto"/>
            <w:bottom w:val="none" w:sz="0" w:space="0" w:color="auto"/>
            <w:right w:val="none" w:sz="0" w:space="0" w:color="auto"/>
          </w:divBdr>
        </w:div>
        <w:div w:id="741492367">
          <w:marLeft w:val="0"/>
          <w:marRight w:val="0"/>
          <w:marTop w:val="0"/>
          <w:marBottom w:val="0"/>
          <w:divBdr>
            <w:top w:val="none" w:sz="0" w:space="0" w:color="auto"/>
            <w:left w:val="none" w:sz="0" w:space="0" w:color="auto"/>
            <w:bottom w:val="none" w:sz="0" w:space="0" w:color="auto"/>
            <w:right w:val="none" w:sz="0" w:space="0" w:color="auto"/>
          </w:divBdr>
        </w:div>
        <w:div w:id="126509428">
          <w:marLeft w:val="0"/>
          <w:marRight w:val="0"/>
          <w:marTop w:val="0"/>
          <w:marBottom w:val="0"/>
          <w:divBdr>
            <w:top w:val="none" w:sz="0" w:space="0" w:color="auto"/>
            <w:left w:val="none" w:sz="0" w:space="0" w:color="auto"/>
            <w:bottom w:val="none" w:sz="0" w:space="0" w:color="auto"/>
            <w:right w:val="none" w:sz="0" w:space="0" w:color="auto"/>
          </w:divBdr>
        </w:div>
        <w:div w:id="993416670">
          <w:marLeft w:val="0"/>
          <w:marRight w:val="0"/>
          <w:marTop w:val="0"/>
          <w:marBottom w:val="0"/>
          <w:divBdr>
            <w:top w:val="none" w:sz="0" w:space="0" w:color="auto"/>
            <w:left w:val="none" w:sz="0" w:space="0" w:color="auto"/>
            <w:bottom w:val="none" w:sz="0" w:space="0" w:color="auto"/>
            <w:right w:val="none" w:sz="0" w:space="0" w:color="auto"/>
          </w:divBdr>
        </w:div>
        <w:div w:id="1345787560">
          <w:marLeft w:val="0"/>
          <w:marRight w:val="0"/>
          <w:marTop w:val="0"/>
          <w:marBottom w:val="0"/>
          <w:divBdr>
            <w:top w:val="none" w:sz="0" w:space="0" w:color="auto"/>
            <w:left w:val="none" w:sz="0" w:space="0" w:color="auto"/>
            <w:bottom w:val="none" w:sz="0" w:space="0" w:color="auto"/>
            <w:right w:val="none" w:sz="0" w:space="0" w:color="auto"/>
          </w:divBdr>
        </w:div>
        <w:div w:id="713579097">
          <w:marLeft w:val="0"/>
          <w:marRight w:val="0"/>
          <w:marTop w:val="0"/>
          <w:marBottom w:val="0"/>
          <w:divBdr>
            <w:top w:val="none" w:sz="0" w:space="0" w:color="auto"/>
            <w:left w:val="none" w:sz="0" w:space="0" w:color="auto"/>
            <w:bottom w:val="none" w:sz="0" w:space="0" w:color="auto"/>
            <w:right w:val="none" w:sz="0" w:space="0" w:color="auto"/>
          </w:divBdr>
        </w:div>
        <w:div w:id="547298665">
          <w:marLeft w:val="0"/>
          <w:marRight w:val="0"/>
          <w:marTop w:val="0"/>
          <w:marBottom w:val="0"/>
          <w:divBdr>
            <w:top w:val="none" w:sz="0" w:space="0" w:color="auto"/>
            <w:left w:val="none" w:sz="0" w:space="0" w:color="auto"/>
            <w:bottom w:val="none" w:sz="0" w:space="0" w:color="auto"/>
            <w:right w:val="none" w:sz="0" w:space="0" w:color="auto"/>
          </w:divBdr>
        </w:div>
        <w:div w:id="1684476766">
          <w:marLeft w:val="0"/>
          <w:marRight w:val="0"/>
          <w:marTop w:val="0"/>
          <w:marBottom w:val="0"/>
          <w:divBdr>
            <w:top w:val="none" w:sz="0" w:space="0" w:color="auto"/>
            <w:left w:val="none" w:sz="0" w:space="0" w:color="auto"/>
            <w:bottom w:val="none" w:sz="0" w:space="0" w:color="auto"/>
            <w:right w:val="none" w:sz="0" w:space="0" w:color="auto"/>
          </w:divBdr>
        </w:div>
        <w:div w:id="380834433">
          <w:marLeft w:val="0"/>
          <w:marRight w:val="0"/>
          <w:marTop w:val="0"/>
          <w:marBottom w:val="0"/>
          <w:divBdr>
            <w:top w:val="none" w:sz="0" w:space="0" w:color="auto"/>
            <w:left w:val="none" w:sz="0" w:space="0" w:color="auto"/>
            <w:bottom w:val="none" w:sz="0" w:space="0" w:color="auto"/>
            <w:right w:val="none" w:sz="0" w:space="0" w:color="auto"/>
          </w:divBdr>
        </w:div>
        <w:div w:id="2071880325">
          <w:marLeft w:val="0"/>
          <w:marRight w:val="0"/>
          <w:marTop w:val="0"/>
          <w:marBottom w:val="0"/>
          <w:divBdr>
            <w:top w:val="none" w:sz="0" w:space="0" w:color="auto"/>
            <w:left w:val="none" w:sz="0" w:space="0" w:color="auto"/>
            <w:bottom w:val="none" w:sz="0" w:space="0" w:color="auto"/>
            <w:right w:val="none" w:sz="0" w:space="0" w:color="auto"/>
          </w:divBdr>
        </w:div>
        <w:div w:id="577248967">
          <w:marLeft w:val="0"/>
          <w:marRight w:val="0"/>
          <w:marTop w:val="0"/>
          <w:marBottom w:val="0"/>
          <w:divBdr>
            <w:top w:val="none" w:sz="0" w:space="0" w:color="auto"/>
            <w:left w:val="none" w:sz="0" w:space="0" w:color="auto"/>
            <w:bottom w:val="none" w:sz="0" w:space="0" w:color="auto"/>
            <w:right w:val="none" w:sz="0" w:space="0" w:color="auto"/>
          </w:divBdr>
        </w:div>
        <w:div w:id="1437093271">
          <w:marLeft w:val="0"/>
          <w:marRight w:val="0"/>
          <w:marTop w:val="0"/>
          <w:marBottom w:val="0"/>
          <w:divBdr>
            <w:top w:val="none" w:sz="0" w:space="0" w:color="auto"/>
            <w:left w:val="none" w:sz="0" w:space="0" w:color="auto"/>
            <w:bottom w:val="none" w:sz="0" w:space="0" w:color="auto"/>
            <w:right w:val="none" w:sz="0" w:space="0" w:color="auto"/>
          </w:divBdr>
        </w:div>
        <w:div w:id="682366237">
          <w:marLeft w:val="0"/>
          <w:marRight w:val="0"/>
          <w:marTop w:val="0"/>
          <w:marBottom w:val="0"/>
          <w:divBdr>
            <w:top w:val="none" w:sz="0" w:space="0" w:color="auto"/>
            <w:left w:val="none" w:sz="0" w:space="0" w:color="auto"/>
            <w:bottom w:val="none" w:sz="0" w:space="0" w:color="auto"/>
            <w:right w:val="none" w:sz="0" w:space="0" w:color="auto"/>
          </w:divBdr>
        </w:div>
        <w:div w:id="164905608">
          <w:marLeft w:val="0"/>
          <w:marRight w:val="0"/>
          <w:marTop w:val="0"/>
          <w:marBottom w:val="0"/>
          <w:divBdr>
            <w:top w:val="none" w:sz="0" w:space="0" w:color="auto"/>
            <w:left w:val="none" w:sz="0" w:space="0" w:color="auto"/>
            <w:bottom w:val="none" w:sz="0" w:space="0" w:color="auto"/>
            <w:right w:val="none" w:sz="0" w:space="0" w:color="auto"/>
          </w:divBdr>
        </w:div>
        <w:div w:id="1780298589">
          <w:marLeft w:val="0"/>
          <w:marRight w:val="0"/>
          <w:marTop w:val="0"/>
          <w:marBottom w:val="0"/>
          <w:divBdr>
            <w:top w:val="none" w:sz="0" w:space="0" w:color="auto"/>
            <w:left w:val="none" w:sz="0" w:space="0" w:color="auto"/>
            <w:bottom w:val="none" w:sz="0" w:space="0" w:color="auto"/>
            <w:right w:val="none" w:sz="0" w:space="0" w:color="auto"/>
          </w:divBdr>
        </w:div>
        <w:div w:id="124591074">
          <w:marLeft w:val="0"/>
          <w:marRight w:val="0"/>
          <w:marTop w:val="0"/>
          <w:marBottom w:val="0"/>
          <w:divBdr>
            <w:top w:val="none" w:sz="0" w:space="0" w:color="auto"/>
            <w:left w:val="none" w:sz="0" w:space="0" w:color="auto"/>
            <w:bottom w:val="none" w:sz="0" w:space="0" w:color="auto"/>
            <w:right w:val="none" w:sz="0" w:space="0" w:color="auto"/>
          </w:divBdr>
        </w:div>
        <w:div w:id="850219067">
          <w:marLeft w:val="0"/>
          <w:marRight w:val="0"/>
          <w:marTop w:val="0"/>
          <w:marBottom w:val="0"/>
          <w:divBdr>
            <w:top w:val="none" w:sz="0" w:space="0" w:color="auto"/>
            <w:left w:val="none" w:sz="0" w:space="0" w:color="auto"/>
            <w:bottom w:val="none" w:sz="0" w:space="0" w:color="auto"/>
            <w:right w:val="none" w:sz="0" w:space="0" w:color="auto"/>
          </w:divBdr>
        </w:div>
        <w:div w:id="54856938">
          <w:marLeft w:val="0"/>
          <w:marRight w:val="0"/>
          <w:marTop w:val="0"/>
          <w:marBottom w:val="0"/>
          <w:divBdr>
            <w:top w:val="none" w:sz="0" w:space="0" w:color="auto"/>
            <w:left w:val="none" w:sz="0" w:space="0" w:color="auto"/>
            <w:bottom w:val="none" w:sz="0" w:space="0" w:color="auto"/>
            <w:right w:val="none" w:sz="0" w:space="0" w:color="auto"/>
          </w:divBdr>
        </w:div>
        <w:div w:id="1971784949">
          <w:marLeft w:val="0"/>
          <w:marRight w:val="0"/>
          <w:marTop w:val="0"/>
          <w:marBottom w:val="0"/>
          <w:divBdr>
            <w:top w:val="none" w:sz="0" w:space="0" w:color="auto"/>
            <w:left w:val="none" w:sz="0" w:space="0" w:color="auto"/>
            <w:bottom w:val="none" w:sz="0" w:space="0" w:color="auto"/>
            <w:right w:val="none" w:sz="0" w:space="0" w:color="auto"/>
          </w:divBdr>
        </w:div>
        <w:div w:id="226384641">
          <w:marLeft w:val="0"/>
          <w:marRight w:val="0"/>
          <w:marTop w:val="0"/>
          <w:marBottom w:val="0"/>
          <w:divBdr>
            <w:top w:val="none" w:sz="0" w:space="0" w:color="auto"/>
            <w:left w:val="none" w:sz="0" w:space="0" w:color="auto"/>
            <w:bottom w:val="none" w:sz="0" w:space="0" w:color="auto"/>
            <w:right w:val="none" w:sz="0" w:space="0" w:color="auto"/>
          </w:divBdr>
        </w:div>
        <w:div w:id="1244224338">
          <w:marLeft w:val="0"/>
          <w:marRight w:val="0"/>
          <w:marTop w:val="0"/>
          <w:marBottom w:val="0"/>
          <w:divBdr>
            <w:top w:val="none" w:sz="0" w:space="0" w:color="auto"/>
            <w:left w:val="none" w:sz="0" w:space="0" w:color="auto"/>
            <w:bottom w:val="none" w:sz="0" w:space="0" w:color="auto"/>
            <w:right w:val="none" w:sz="0" w:space="0" w:color="auto"/>
          </w:divBdr>
        </w:div>
        <w:div w:id="2007781911">
          <w:marLeft w:val="0"/>
          <w:marRight w:val="0"/>
          <w:marTop w:val="0"/>
          <w:marBottom w:val="0"/>
          <w:divBdr>
            <w:top w:val="none" w:sz="0" w:space="0" w:color="auto"/>
            <w:left w:val="none" w:sz="0" w:space="0" w:color="auto"/>
            <w:bottom w:val="none" w:sz="0" w:space="0" w:color="auto"/>
            <w:right w:val="none" w:sz="0" w:space="0" w:color="auto"/>
          </w:divBdr>
        </w:div>
        <w:div w:id="1789395641">
          <w:marLeft w:val="0"/>
          <w:marRight w:val="0"/>
          <w:marTop w:val="0"/>
          <w:marBottom w:val="0"/>
          <w:divBdr>
            <w:top w:val="none" w:sz="0" w:space="0" w:color="auto"/>
            <w:left w:val="none" w:sz="0" w:space="0" w:color="auto"/>
            <w:bottom w:val="none" w:sz="0" w:space="0" w:color="auto"/>
            <w:right w:val="none" w:sz="0" w:space="0" w:color="auto"/>
          </w:divBdr>
        </w:div>
        <w:div w:id="1974556794">
          <w:marLeft w:val="0"/>
          <w:marRight w:val="0"/>
          <w:marTop w:val="0"/>
          <w:marBottom w:val="0"/>
          <w:divBdr>
            <w:top w:val="none" w:sz="0" w:space="0" w:color="auto"/>
            <w:left w:val="none" w:sz="0" w:space="0" w:color="auto"/>
            <w:bottom w:val="none" w:sz="0" w:space="0" w:color="auto"/>
            <w:right w:val="none" w:sz="0" w:space="0" w:color="auto"/>
          </w:divBdr>
        </w:div>
        <w:div w:id="1347753301">
          <w:marLeft w:val="0"/>
          <w:marRight w:val="0"/>
          <w:marTop w:val="0"/>
          <w:marBottom w:val="0"/>
          <w:divBdr>
            <w:top w:val="none" w:sz="0" w:space="0" w:color="auto"/>
            <w:left w:val="none" w:sz="0" w:space="0" w:color="auto"/>
            <w:bottom w:val="none" w:sz="0" w:space="0" w:color="auto"/>
            <w:right w:val="none" w:sz="0" w:space="0" w:color="auto"/>
          </w:divBdr>
        </w:div>
        <w:div w:id="1535193466">
          <w:marLeft w:val="0"/>
          <w:marRight w:val="0"/>
          <w:marTop w:val="0"/>
          <w:marBottom w:val="0"/>
          <w:divBdr>
            <w:top w:val="none" w:sz="0" w:space="0" w:color="auto"/>
            <w:left w:val="none" w:sz="0" w:space="0" w:color="auto"/>
            <w:bottom w:val="none" w:sz="0" w:space="0" w:color="auto"/>
            <w:right w:val="none" w:sz="0" w:space="0" w:color="auto"/>
          </w:divBdr>
        </w:div>
        <w:div w:id="818421254">
          <w:marLeft w:val="0"/>
          <w:marRight w:val="0"/>
          <w:marTop w:val="0"/>
          <w:marBottom w:val="0"/>
          <w:divBdr>
            <w:top w:val="none" w:sz="0" w:space="0" w:color="auto"/>
            <w:left w:val="none" w:sz="0" w:space="0" w:color="auto"/>
            <w:bottom w:val="none" w:sz="0" w:space="0" w:color="auto"/>
            <w:right w:val="none" w:sz="0" w:space="0" w:color="auto"/>
          </w:divBdr>
        </w:div>
        <w:div w:id="1538393538">
          <w:marLeft w:val="0"/>
          <w:marRight w:val="0"/>
          <w:marTop w:val="0"/>
          <w:marBottom w:val="0"/>
          <w:divBdr>
            <w:top w:val="none" w:sz="0" w:space="0" w:color="auto"/>
            <w:left w:val="none" w:sz="0" w:space="0" w:color="auto"/>
            <w:bottom w:val="none" w:sz="0" w:space="0" w:color="auto"/>
            <w:right w:val="none" w:sz="0" w:space="0" w:color="auto"/>
          </w:divBdr>
        </w:div>
        <w:div w:id="1872105176">
          <w:marLeft w:val="0"/>
          <w:marRight w:val="0"/>
          <w:marTop w:val="0"/>
          <w:marBottom w:val="0"/>
          <w:divBdr>
            <w:top w:val="none" w:sz="0" w:space="0" w:color="auto"/>
            <w:left w:val="none" w:sz="0" w:space="0" w:color="auto"/>
            <w:bottom w:val="none" w:sz="0" w:space="0" w:color="auto"/>
            <w:right w:val="none" w:sz="0" w:space="0" w:color="auto"/>
          </w:divBdr>
        </w:div>
        <w:div w:id="145703638">
          <w:marLeft w:val="0"/>
          <w:marRight w:val="0"/>
          <w:marTop w:val="0"/>
          <w:marBottom w:val="0"/>
          <w:divBdr>
            <w:top w:val="none" w:sz="0" w:space="0" w:color="auto"/>
            <w:left w:val="none" w:sz="0" w:space="0" w:color="auto"/>
            <w:bottom w:val="none" w:sz="0" w:space="0" w:color="auto"/>
            <w:right w:val="none" w:sz="0" w:space="0" w:color="auto"/>
          </w:divBdr>
        </w:div>
        <w:div w:id="860123938">
          <w:marLeft w:val="0"/>
          <w:marRight w:val="0"/>
          <w:marTop w:val="0"/>
          <w:marBottom w:val="0"/>
          <w:divBdr>
            <w:top w:val="none" w:sz="0" w:space="0" w:color="auto"/>
            <w:left w:val="none" w:sz="0" w:space="0" w:color="auto"/>
            <w:bottom w:val="none" w:sz="0" w:space="0" w:color="auto"/>
            <w:right w:val="none" w:sz="0" w:space="0" w:color="auto"/>
          </w:divBdr>
        </w:div>
        <w:div w:id="101145822">
          <w:marLeft w:val="0"/>
          <w:marRight w:val="0"/>
          <w:marTop w:val="0"/>
          <w:marBottom w:val="0"/>
          <w:divBdr>
            <w:top w:val="none" w:sz="0" w:space="0" w:color="auto"/>
            <w:left w:val="none" w:sz="0" w:space="0" w:color="auto"/>
            <w:bottom w:val="none" w:sz="0" w:space="0" w:color="auto"/>
            <w:right w:val="none" w:sz="0" w:space="0" w:color="auto"/>
          </w:divBdr>
        </w:div>
        <w:div w:id="1735810457">
          <w:marLeft w:val="0"/>
          <w:marRight w:val="0"/>
          <w:marTop w:val="0"/>
          <w:marBottom w:val="0"/>
          <w:divBdr>
            <w:top w:val="none" w:sz="0" w:space="0" w:color="auto"/>
            <w:left w:val="none" w:sz="0" w:space="0" w:color="auto"/>
            <w:bottom w:val="none" w:sz="0" w:space="0" w:color="auto"/>
            <w:right w:val="none" w:sz="0" w:space="0" w:color="auto"/>
          </w:divBdr>
        </w:div>
        <w:div w:id="1536188651">
          <w:marLeft w:val="0"/>
          <w:marRight w:val="0"/>
          <w:marTop w:val="0"/>
          <w:marBottom w:val="0"/>
          <w:divBdr>
            <w:top w:val="none" w:sz="0" w:space="0" w:color="auto"/>
            <w:left w:val="none" w:sz="0" w:space="0" w:color="auto"/>
            <w:bottom w:val="none" w:sz="0" w:space="0" w:color="auto"/>
            <w:right w:val="none" w:sz="0" w:space="0" w:color="auto"/>
          </w:divBdr>
        </w:div>
        <w:div w:id="1137525880">
          <w:marLeft w:val="0"/>
          <w:marRight w:val="0"/>
          <w:marTop w:val="0"/>
          <w:marBottom w:val="0"/>
          <w:divBdr>
            <w:top w:val="none" w:sz="0" w:space="0" w:color="auto"/>
            <w:left w:val="none" w:sz="0" w:space="0" w:color="auto"/>
            <w:bottom w:val="none" w:sz="0" w:space="0" w:color="auto"/>
            <w:right w:val="none" w:sz="0" w:space="0" w:color="auto"/>
          </w:divBdr>
        </w:div>
        <w:div w:id="1327825835">
          <w:marLeft w:val="0"/>
          <w:marRight w:val="0"/>
          <w:marTop w:val="0"/>
          <w:marBottom w:val="0"/>
          <w:divBdr>
            <w:top w:val="none" w:sz="0" w:space="0" w:color="auto"/>
            <w:left w:val="none" w:sz="0" w:space="0" w:color="auto"/>
            <w:bottom w:val="none" w:sz="0" w:space="0" w:color="auto"/>
            <w:right w:val="none" w:sz="0" w:space="0" w:color="auto"/>
          </w:divBdr>
        </w:div>
        <w:div w:id="1213690468">
          <w:marLeft w:val="0"/>
          <w:marRight w:val="0"/>
          <w:marTop w:val="0"/>
          <w:marBottom w:val="0"/>
          <w:divBdr>
            <w:top w:val="none" w:sz="0" w:space="0" w:color="auto"/>
            <w:left w:val="none" w:sz="0" w:space="0" w:color="auto"/>
            <w:bottom w:val="none" w:sz="0" w:space="0" w:color="auto"/>
            <w:right w:val="none" w:sz="0" w:space="0" w:color="auto"/>
          </w:divBdr>
        </w:div>
      </w:divsChild>
    </w:div>
    <w:div w:id="733427181">
      <w:bodyDiv w:val="1"/>
      <w:marLeft w:val="0"/>
      <w:marRight w:val="0"/>
      <w:marTop w:val="0"/>
      <w:marBottom w:val="0"/>
      <w:divBdr>
        <w:top w:val="none" w:sz="0" w:space="0" w:color="auto"/>
        <w:left w:val="none" w:sz="0" w:space="0" w:color="auto"/>
        <w:bottom w:val="none" w:sz="0" w:space="0" w:color="auto"/>
        <w:right w:val="none" w:sz="0" w:space="0" w:color="auto"/>
      </w:divBdr>
      <w:divsChild>
        <w:div w:id="1223515476">
          <w:marLeft w:val="0"/>
          <w:marRight w:val="0"/>
          <w:marTop w:val="0"/>
          <w:marBottom w:val="0"/>
          <w:divBdr>
            <w:top w:val="none" w:sz="0" w:space="0" w:color="auto"/>
            <w:left w:val="none" w:sz="0" w:space="0" w:color="auto"/>
            <w:bottom w:val="none" w:sz="0" w:space="0" w:color="auto"/>
            <w:right w:val="none" w:sz="0" w:space="0" w:color="auto"/>
          </w:divBdr>
        </w:div>
        <w:div w:id="182133720">
          <w:marLeft w:val="0"/>
          <w:marRight w:val="0"/>
          <w:marTop w:val="0"/>
          <w:marBottom w:val="0"/>
          <w:divBdr>
            <w:top w:val="none" w:sz="0" w:space="0" w:color="auto"/>
            <w:left w:val="none" w:sz="0" w:space="0" w:color="auto"/>
            <w:bottom w:val="none" w:sz="0" w:space="0" w:color="auto"/>
            <w:right w:val="none" w:sz="0" w:space="0" w:color="auto"/>
          </w:divBdr>
        </w:div>
        <w:div w:id="979386668">
          <w:marLeft w:val="0"/>
          <w:marRight w:val="0"/>
          <w:marTop w:val="0"/>
          <w:marBottom w:val="0"/>
          <w:divBdr>
            <w:top w:val="none" w:sz="0" w:space="0" w:color="auto"/>
            <w:left w:val="none" w:sz="0" w:space="0" w:color="auto"/>
            <w:bottom w:val="none" w:sz="0" w:space="0" w:color="auto"/>
            <w:right w:val="none" w:sz="0" w:space="0" w:color="auto"/>
          </w:divBdr>
        </w:div>
        <w:div w:id="1639383228">
          <w:marLeft w:val="0"/>
          <w:marRight w:val="0"/>
          <w:marTop w:val="0"/>
          <w:marBottom w:val="0"/>
          <w:divBdr>
            <w:top w:val="none" w:sz="0" w:space="0" w:color="auto"/>
            <w:left w:val="none" w:sz="0" w:space="0" w:color="auto"/>
            <w:bottom w:val="none" w:sz="0" w:space="0" w:color="auto"/>
            <w:right w:val="none" w:sz="0" w:space="0" w:color="auto"/>
          </w:divBdr>
        </w:div>
        <w:div w:id="907106168">
          <w:marLeft w:val="0"/>
          <w:marRight w:val="0"/>
          <w:marTop w:val="0"/>
          <w:marBottom w:val="0"/>
          <w:divBdr>
            <w:top w:val="none" w:sz="0" w:space="0" w:color="auto"/>
            <w:left w:val="none" w:sz="0" w:space="0" w:color="auto"/>
            <w:bottom w:val="none" w:sz="0" w:space="0" w:color="auto"/>
            <w:right w:val="none" w:sz="0" w:space="0" w:color="auto"/>
          </w:divBdr>
        </w:div>
      </w:divsChild>
    </w:div>
    <w:div w:id="933778965">
      <w:bodyDiv w:val="1"/>
      <w:marLeft w:val="0"/>
      <w:marRight w:val="0"/>
      <w:marTop w:val="0"/>
      <w:marBottom w:val="0"/>
      <w:divBdr>
        <w:top w:val="none" w:sz="0" w:space="0" w:color="auto"/>
        <w:left w:val="none" w:sz="0" w:space="0" w:color="auto"/>
        <w:bottom w:val="none" w:sz="0" w:space="0" w:color="auto"/>
        <w:right w:val="none" w:sz="0" w:space="0" w:color="auto"/>
      </w:divBdr>
      <w:divsChild>
        <w:div w:id="2115245904">
          <w:marLeft w:val="0"/>
          <w:marRight w:val="0"/>
          <w:marTop w:val="0"/>
          <w:marBottom w:val="0"/>
          <w:divBdr>
            <w:top w:val="none" w:sz="0" w:space="0" w:color="auto"/>
            <w:left w:val="none" w:sz="0" w:space="0" w:color="auto"/>
            <w:bottom w:val="none" w:sz="0" w:space="0" w:color="auto"/>
            <w:right w:val="none" w:sz="0" w:space="0" w:color="auto"/>
          </w:divBdr>
        </w:div>
        <w:div w:id="1907690351">
          <w:marLeft w:val="0"/>
          <w:marRight w:val="0"/>
          <w:marTop w:val="0"/>
          <w:marBottom w:val="0"/>
          <w:divBdr>
            <w:top w:val="none" w:sz="0" w:space="0" w:color="auto"/>
            <w:left w:val="none" w:sz="0" w:space="0" w:color="auto"/>
            <w:bottom w:val="none" w:sz="0" w:space="0" w:color="auto"/>
            <w:right w:val="none" w:sz="0" w:space="0" w:color="auto"/>
          </w:divBdr>
        </w:div>
        <w:div w:id="645161209">
          <w:marLeft w:val="0"/>
          <w:marRight w:val="0"/>
          <w:marTop w:val="0"/>
          <w:marBottom w:val="0"/>
          <w:divBdr>
            <w:top w:val="none" w:sz="0" w:space="0" w:color="auto"/>
            <w:left w:val="none" w:sz="0" w:space="0" w:color="auto"/>
            <w:bottom w:val="none" w:sz="0" w:space="0" w:color="auto"/>
            <w:right w:val="none" w:sz="0" w:space="0" w:color="auto"/>
          </w:divBdr>
        </w:div>
        <w:div w:id="1214390727">
          <w:marLeft w:val="0"/>
          <w:marRight w:val="0"/>
          <w:marTop w:val="0"/>
          <w:marBottom w:val="0"/>
          <w:divBdr>
            <w:top w:val="none" w:sz="0" w:space="0" w:color="auto"/>
            <w:left w:val="none" w:sz="0" w:space="0" w:color="auto"/>
            <w:bottom w:val="none" w:sz="0" w:space="0" w:color="auto"/>
            <w:right w:val="none" w:sz="0" w:space="0" w:color="auto"/>
          </w:divBdr>
        </w:div>
        <w:div w:id="1809129339">
          <w:marLeft w:val="0"/>
          <w:marRight w:val="0"/>
          <w:marTop w:val="0"/>
          <w:marBottom w:val="0"/>
          <w:divBdr>
            <w:top w:val="none" w:sz="0" w:space="0" w:color="auto"/>
            <w:left w:val="none" w:sz="0" w:space="0" w:color="auto"/>
            <w:bottom w:val="none" w:sz="0" w:space="0" w:color="auto"/>
            <w:right w:val="none" w:sz="0" w:space="0" w:color="auto"/>
          </w:divBdr>
        </w:div>
        <w:div w:id="1221015519">
          <w:marLeft w:val="0"/>
          <w:marRight w:val="0"/>
          <w:marTop w:val="0"/>
          <w:marBottom w:val="0"/>
          <w:divBdr>
            <w:top w:val="none" w:sz="0" w:space="0" w:color="auto"/>
            <w:left w:val="none" w:sz="0" w:space="0" w:color="auto"/>
            <w:bottom w:val="none" w:sz="0" w:space="0" w:color="auto"/>
            <w:right w:val="none" w:sz="0" w:space="0" w:color="auto"/>
          </w:divBdr>
        </w:div>
        <w:div w:id="1838837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mcubre@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Cubre</dc:creator>
  <cp:keywords/>
  <dc:description/>
  <cp:lastModifiedBy>Kimberly Cubre</cp:lastModifiedBy>
  <cp:revision>2</cp:revision>
  <cp:lastPrinted>2018-10-17T20:26:00Z</cp:lastPrinted>
  <dcterms:created xsi:type="dcterms:W3CDTF">2018-10-17T22:08:00Z</dcterms:created>
  <dcterms:modified xsi:type="dcterms:W3CDTF">2018-10-17T22:08:00Z</dcterms:modified>
</cp:coreProperties>
</file>